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A2DC7" w14:textId="77777777" w:rsidR="007B423D" w:rsidRDefault="00250DA1" w:rsidP="007B423D">
      <w:pPr>
        <w:jc w:val="center"/>
        <w:rPr>
          <w:rFonts w:ascii="Gill Sans Nova Cond Lt" w:hAnsi="Gill Sans Nova Cond Lt"/>
          <w:noProof/>
          <w:color w:val="009999"/>
          <w:sz w:val="72"/>
          <w:szCs w:val="72"/>
          <w:lang w:eastAsia="nb-NO"/>
        </w:rPr>
      </w:pPr>
      <w:r w:rsidRPr="00F27C83">
        <w:rPr>
          <w:rFonts w:ascii="Gill Sans Nova Cond Lt" w:hAnsi="Gill Sans Nova Cond Lt"/>
          <w:noProof/>
          <w:color w:val="009999"/>
          <w:sz w:val="72"/>
          <w:szCs w:val="72"/>
          <w:lang w:eastAsia="nb-NO"/>
        </w:rPr>
        <w:t xml:space="preserve"> EPLEHAGEN BARNEHAGE </w:t>
      </w:r>
    </w:p>
    <w:p w14:paraId="403B18D7" w14:textId="1CDC47E9" w:rsidR="008C1E33" w:rsidRDefault="002C3EA9" w:rsidP="00A047F9">
      <w:pPr>
        <w:jc w:val="center"/>
        <w:rPr>
          <w:rFonts w:ascii="Gill Sans Nova Cond Lt" w:hAnsi="Gill Sans Nova Cond Lt"/>
          <w:noProof/>
          <w:color w:val="009999"/>
          <w:sz w:val="72"/>
          <w:szCs w:val="72"/>
          <w:lang w:eastAsia="nb-NO"/>
        </w:rPr>
      </w:pPr>
      <w:r>
        <w:rPr>
          <w:rFonts w:ascii="Gill Sans Nova Cond Lt" w:hAnsi="Gill Sans Nova Cond Lt"/>
          <w:noProof/>
          <w:color w:val="009999"/>
          <w:sz w:val="72"/>
          <w:szCs w:val="72"/>
          <w:lang w:eastAsia="nb-NO"/>
        </w:rPr>
        <w:t>Plan for Trafikksikkerhet 2020-2021</w:t>
      </w:r>
    </w:p>
    <w:p w14:paraId="49BF6E5D" w14:textId="0FA66EAD" w:rsidR="002C3EA9" w:rsidRDefault="002C3EA9" w:rsidP="00A047F9">
      <w:pPr>
        <w:jc w:val="center"/>
        <w:rPr>
          <w:noProof/>
          <w:color w:val="FF0000"/>
          <w:sz w:val="36"/>
          <w:szCs w:val="36"/>
        </w:rPr>
      </w:pPr>
      <w:r>
        <w:rPr>
          <w:noProof/>
          <w:color w:val="FF0000"/>
          <w:sz w:val="36"/>
          <w:szCs w:val="36"/>
        </w:rPr>
        <w:drawing>
          <wp:inline distT="0" distB="0" distL="0" distR="0" wp14:anchorId="04DDA692" wp14:editId="464BDEC5">
            <wp:extent cx="5760720" cy="3839210"/>
            <wp:effectExtent l="0" t="0" r="0" b="8890"/>
            <wp:docPr id="1" name="Bilde 1" descr="Et bilde som inneholder utendørs, hus, parke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hus, parkert&#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p>
    <w:p w14:paraId="7EF09D83" w14:textId="77777777" w:rsidR="002C3EA9" w:rsidRDefault="002C3EA9" w:rsidP="00A047F9">
      <w:pPr>
        <w:jc w:val="center"/>
        <w:rPr>
          <w:noProof/>
          <w:color w:val="FF0000"/>
          <w:sz w:val="36"/>
          <w:szCs w:val="36"/>
        </w:rPr>
      </w:pPr>
    </w:p>
    <w:p w14:paraId="3F049CAE" w14:textId="2031D993" w:rsidR="002C3EA9" w:rsidRPr="002C3EA9" w:rsidRDefault="002C3EA9" w:rsidP="002C3EA9">
      <w:pPr>
        <w:rPr>
          <w:rFonts w:ascii="Gill Sans Nova Cond Lt" w:hAnsi="Gill Sans Nova Cond Lt"/>
          <w:sz w:val="72"/>
          <w:szCs w:val="72"/>
          <w:lang w:eastAsia="nb-NO"/>
        </w:rPr>
      </w:pPr>
      <w:r>
        <w:rPr>
          <w:noProof/>
          <w:lang w:eastAsia="nb-NO"/>
        </w:rPr>
        <w:drawing>
          <wp:inline distT="0" distB="0" distL="0" distR="0" wp14:anchorId="3374AA41" wp14:editId="1DB44EE4">
            <wp:extent cx="2124075" cy="2124075"/>
            <wp:effectExtent l="0" t="0" r="9525" b="9525"/>
            <wp:docPr id="1935380562" name="Bilde 1" descr="http://www.tryggtrafikk.no/content/uploads/2013/10/xTrafikksikker_barnehage_stempel-400x400.jpg.pagespeed.ic.7QVV3FA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2">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p w14:paraId="4C85ABC4" w14:textId="77777777" w:rsidR="00355177" w:rsidRDefault="00355177" w:rsidP="002C3EA9">
      <w:pPr>
        <w:rPr>
          <w:color w:val="2F5496" w:themeColor="accent1" w:themeShade="BF"/>
          <w:sz w:val="36"/>
          <w:szCs w:val="36"/>
        </w:rPr>
      </w:pPr>
      <w:bookmarkStart w:id="0" w:name="_Hlk70586750"/>
      <w:bookmarkStart w:id="1" w:name="_Hlk70586813"/>
    </w:p>
    <w:p w14:paraId="3FB46896" w14:textId="071D16A4" w:rsidR="00677A97" w:rsidRDefault="00677A97" w:rsidP="002C3EA9">
      <w:pPr>
        <w:rPr>
          <w:rFonts w:ascii="Gill Sans Nova Cond Lt" w:hAnsi="Gill Sans Nova Cond Lt"/>
          <w:color w:val="009999"/>
          <w:sz w:val="36"/>
          <w:szCs w:val="36"/>
        </w:rPr>
      </w:pPr>
      <w:r>
        <w:rPr>
          <w:rFonts w:ascii="Gill Sans Nova Cond Lt" w:hAnsi="Gill Sans Nova Cond Lt"/>
          <w:color w:val="009999"/>
          <w:sz w:val="36"/>
          <w:szCs w:val="36"/>
        </w:rPr>
        <w:lastRenderedPageBreak/>
        <w:t>Trafikksikker oppvekst</w:t>
      </w:r>
    </w:p>
    <w:p w14:paraId="18EB92B1" w14:textId="791E1CEB" w:rsidR="002C3EA9" w:rsidRPr="00702BFA" w:rsidRDefault="002C3EA9" w:rsidP="002C3EA9">
      <w:r w:rsidRPr="00702BFA">
        <w:t xml:space="preserve">Barn har rett på en trygg og god oppvekst, der trafikksikkerhet inngår. Trafikksikkerhet er de voksnes ansvar, og vi er rollemodeller for den oppvoksende generasjon. Holdninger og vaner etableres tidlig og det vil være lettere å tenke trafikksikkerhet videre i livet. </w:t>
      </w:r>
    </w:p>
    <w:p w14:paraId="0B27515D" w14:textId="0C2CC175" w:rsidR="00677A97" w:rsidRDefault="00677A97" w:rsidP="00677A97">
      <w:pPr>
        <w:rPr>
          <w:rFonts w:ascii="Gill Sans Nova Cond Lt" w:hAnsi="Gill Sans Nova Cond Lt"/>
          <w:color w:val="009999"/>
          <w:sz w:val="36"/>
          <w:szCs w:val="36"/>
        </w:rPr>
      </w:pPr>
      <w:r>
        <w:rPr>
          <w:rFonts w:ascii="Gill Sans Nova Cond Lt" w:hAnsi="Gill Sans Nova Cond Lt"/>
          <w:color w:val="009999"/>
          <w:sz w:val="36"/>
          <w:szCs w:val="36"/>
        </w:rPr>
        <w:t>Trafikk i barnehagen</w:t>
      </w:r>
    </w:p>
    <w:p w14:paraId="36FE96AE" w14:textId="45B5158D" w:rsidR="002C3EA9" w:rsidRPr="00702BFA" w:rsidRDefault="00A971A1" w:rsidP="00A971A1">
      <w:r w:rsidRPr="00702BFA">
        <w:t xml:space="preserve">Trafikk i barnehagen er et tema som passer inn i det tverrfaglige arbeidet i barnehagen. Barna opplever trafikk når de er på tur, hver gang de drar til og fra barnehagen, de erfarer trafikk gjennom lek og observasjon av hva voksne gjør. </w:t>
      </w:r>
      <w:r w:rsidR="002C3EA9" w:rsidRPr="00702BFA">
        <w:rPr>
          <w:rFonts w:asciiTheme="minorHAnsi" w:hAnsiTheme="minorHAnsi" w:cstheme="minorHAnsi"/>
          <w:noProof/>
          <w:lang w:eastAsia="nb-NO"/>
        </w:rPr>
        <w:drawing>
          <wp:anchor distT="0" distB="0" distL="114300" distR="114300" simplePos="0" relativeHeight="251659264" behindDoc="0" locked="0" layoutInCell="1" allowOverlap="1" wp14:anchorId="74B6D696" wp14:editId="25532CEF">
            <wp:simplePos x="0" y="0"/>
            <wp:positionH relativeFrom="column">
              <wp:align>right</wp:align>
            </wp:positionH>
            <wp:positionV relativeFrom="paragraph">
              <wp:posOffset>0</wp:posOffset>
            </wp:positionV>
            <wp:extent cx="1695450" cy="1988798"/>
            <wp:effectExtent l="0" t="0" r="0" b="0"/>
            <wp:wrapSquare wrapText="bothSides"/>
            <wp:docPr id="159802026" name="Bilde 15980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95450" cy="1988798"/>
                    </a:xfrm>
                    <a:prstGeom prst="rect">
                      <a:avLst/>
                    </a:prstGeom>
                  </pic:spPr>
                </pic:pic>
              </a:graphicData>
            </a:graphic>
            <wp14:sizeRelH relativeFrom="page">
              <wp14:pctWidth>0</wp14:pctWidth>
            </wp14:sizeRelH>
            <wp14:sizeRelV relativeFrom="page">
              <wp14:pctHeight>0</wp14:pctHeight>
            </wp14:sizeRelV>
          </wp:anchor>
        </w:drawing>
      </w:r>
    </w:p>
    <w:p w14:paraId="5FE76E58" w14:textId="77777777" w:rsidR="002C3EA9" w:rsidRPr="00702BFA" w:rsidRDefault="002C3EA9" w:rsidP="002C3EA9">
      <w:pPr>
        <w:spacing w:after="0"/>
        <w:rPr>
          <w:rFonts w:asciiTheme="minorHAnsi" w:hAnsiTheme="minorHAnsi" w:cstheme="minorHAnsi"/>
          <w:i/>
          <w:iCs/>
        </w:rPr>
      </w:pPr>
      <w:r w:rsidRPr="00702BFA">
        <w:rPr>
          <w:rFonts w:asciiTheme="minorHAnsi" w:hAnsiTheme="minorHAnsi" w:cstheme="minorHAnsi"/>
          <w:i/>
          <w:iCs/>
        </w:rPr>
        <w:t xml:space="preserve">Trafikk er </w:t>
      </w:r>
      <w:proofErr w:type="gramStart"/>
      <w:r w:rsidRPr="00702BFA">
        <w:rPr>
          <w:rFonts w:asciiTheme="minorHAnsi" w:hAnsiTheme="minorHAnsi" w:cstheme="minorHAnsi"/>
          <w:i/>
          <w:iCs/>
        </w:rPr>
        <w:t>integrert</w:t>
      </w:r>
      <w:proofErr w:type="gramEnd"/>
      <w:r w:rsidRPr="00702BFA">
        <w:rPr>
          <w:rFonts w:asciiTheme="minorHAnsi" w:hAnsiTheme="minorHAnsi" w:cstheme="minorHAnsi"/>
          <w:i/>
          <w:iCs/>
        </w:rPr>
        <w:t xml:space="preserve"> som en del av rammeplanen gjennom fagområdet nærmiljø og samfunn:</w:t>
      </w:r>
    </w:p>
    <w:p w14:paraId="4C811DB4" w14:textId="77777777" w:rsidR="002C3EA9" w:rsidRPr="00702BFA" w:rsidRDefault="002C3EA9" w:rsidP="002C3EA9">
      <w:pPr>
        <w:spacing w:after="0"/>
        <w:rPr>
          <w:rFonts w:asciiTheme="minorHAnsi" w:hAnsiTheme="minorHAnsi" w:cstheme="minorHAnsi"/>
          <w:i/>
          <w:iCs/>
        </w:rPr>
      </w:pPr>
      <w:r w:rsidRPr="00702BFA">
        <w:rPr>
          <w:rFonts w:asciiTheme="minorHAnsi" w:hAnsiTheme="minorHAnsi" w:cstheme="minorHAnsi"/>
          <w:i/>
          <w:iCs/>
        </w:rPr>
        <w:t>«Gjennom arbeid med nærmiljø og samfunn skal barnehagen bidra til at barna utforsker ulike landskap, blir kjent med ulike institusjoner og steder i nærmiljøet og lærer å orientere seg og ferdes trygt»</w:t>
      </w:r>
    </w:p>
    <w:p w14:paraId="105D6646" w14:textId="77777777" w:rsidR="002C3EA9" w:rsidRPr="00702BFA" w:rsidRDefault="002C3EA9" w:rsidP="002C3EA9">
      <w:pPr>
        <w:spacing w:after="0"/>
        <w:rPr>
          <w:rFonts w:asciiTheme="minorHAnsi" w:hAnsiTheme="minorHAnsi" w:cstheme="minorHAnsi"/>
          <w:i/>
          <w:iCs/>
        </w:rPr>
      </w:pPr>
      <w:r w:rsidRPr="00702BFA">
        <w:rPr>
          <w:rFonts w:asciiTheme="minorHAnsi" w:hAnsiTheme="minorHAnsi" w:cstheme="minorHAnsi"/>
          <w:i/>
          <w:iCs/>
        </w:rPr>
        <w:t>Trafikksikkerhet skal være en del av barnehagehverdagen. Ved å ha trafikk som tema i årsplaner og som en del av HMS- rutinene, legges det føringer for at barnehagen arbeider med trafikkforståelse og trafikksikkerhet i hverdagen.</w:t>
      </w:r>
    </w:p>
    <w:p w14:paraId="6A2943C6" w14:textId="77777777" w:rsidR="002C3EA9" w:rsidRPr="00702BFA" w:rsidRDefault="002C3EA9" w:rsidP="002C3EA9">
      <w:pPr>
        <w:spacing w:after="0"/>
        <w:rPr>
          <w:rFonts w:asciiTheme="minorHAnsi" w:hAnsiTheme="minorHAnsi" w:cstheme="minorHAnsi"/>
          <w:i/>
          <w:iCs/>
        </w:rPr>
      </w:pPr>
      <w:r w:rsidRPr="00702BFA">
        <w:rPr>
          <w:rFonts w:asciiTheme="minorHAnsi" w:hAnsiTheme="minorHAnsi" w:cstheme="minorHAnsi"/>
          <w:i/>
          <w:iCs/>
        </w:rPr>
        <w:t>Gjennom arbeid med trafikk i barnehagen kan også andre fagområder trekkes inn.</w:t>
      </w:r>
    </w:p>
    <w:p w14:paraId="4C19F38C" w14:textId="77777777" w:rsidR="002C3EA9" w:rsidRDefault="002C3EA9" w:rsidP="002C3EA9"/>
    <w:p w14:paraId="31B91350" w14:textId="34BBEFFD" w:rsidR="002C3EA9" w:rsidRPr="00A971A1" w:rsidRDefault="00A971A1" w:rsidP="00A971A1">
      <w:pPr>
        <w:rPr>
          <w:rFonts w:ascii="Gill Sans Nova Cond Lt" w:hAnsi="Gill Sans Nova Cond Lt"/>
          <w:color w:val="009999"/>
          <w:sz w:val="36"/>
          <w:szCs w:val="36"/>
        </w:rPr>
      </w:pPr>
      <w:r>
        <w:rPr>
          <w:rFonts w:ascii="Gill Sans Nova Cond Lt" w:hAnsi="Gill Sans Nova Cond Lt"/>
          <w:color w:val="009999"/>
          <w:sz w:val="36"/>
          <w:szCs w:val="36"/>
        </w:rPr>
        <w:t>Barnehagens nærmiljø</w:t>
      </w:r>
    </w:p>
    <w:p w14:paraId="2426B117" w14:textId="54A601AF" w:rsidR="002C3EA9" w:rsidRPr="00702BFA" w:rsidRDefault="002C3EA9" w:rsidP="002C3EA9">
      <w:r w:rsidRPr="00702BFA">
        <w:t xml:space="preserve">Eplehagen holder til på Eidanger mellom Tveten skole og Passadalen avfallsmottak, og ligger ved siden av Grenland Folkehøgskole.  Barnehagen ligger på nedsiden av fylkesvegen der det er 60 km/t og en uoversiktlig sving før man tar av til venstre ned mot barnehagen. Foreldre og besøkende til barnehagen, samt elever, lærere og besøkende til Folkehøgskolen må kjøre forbi barnehagen når de skal til og fra. Barnehagen har en </w:t>
      </w:r>
      <w:proofErr w:type="spellStart"/>
      <w:r w:rsidRPr="00702BFA">
        <w:t>hovedparkering</w:t>
      </w:r>
      <w:proofErr w:type="spellEnd"/>
      <w:r w:rsidRPr="00702BFA">
        <w:t xml:space="preserve"> for foreldre med begrensede plasser</w:t>
      </w:r>
      <w:r w:rsidR="00D7352E" w:rsidRPr="00702BFA">
        <w:t xml:space="preserve"> foran hovedporten. Det er også en parkeringsplass litt nedenfor barnehagen som er for ansatte og foreldre. </w:t>
      </w:r>
    </w:p>
    <w:p w14:paraId="7B648EB4" w14:textId="77777777" w:rsidR="002C3EA9" w:rsidRPr="00702BFA" w:rsidRDefault="002C3EA9" w:rsidP="002C3EA9">
      <w:r w:rsidRPr="00702BFA">
        <w:t xml:space="preserve">Det vi opplever som utfordrende er at biler og tungtransport som kjører forbi oppe på fylkesvegen holder høy fart, ofte høyere enn 60 km/t. Spesielt på vinterstid er svingen i 60 km/t trafikkfarlig, spesielt når det er glatt. Det er også flere som har opplevd at biler og lastebiler kommer i stor fart rundt svingen og må bråbremse bak de som skal svinge ned mot barnehagen. Avkjøringen ned mot barnehagen kommer raskt etter svingen. En annen utfordring er at mange av bilene som kjører til barnehagen eller forbi opp til Folkehøgskolen holder høy fart. Det er spesielt utfordrende </w:t>
      </w:r>
      <w:proofErr w:type="gramStart"/>
      <w:r w:rsidRPr="00702BFA">
        <w:t>og  potensielt</w:t>
      </w:r>
      <w:proofErr w:type="gramEnd"/>
      <w:r w:rsidRPr="00702BFA">
        <w:t xml:space="preserve"> trafikkfarlig fordi parkeringen til foreldrene ligger langs med veien opp til Folkehøgskolen. </w:t>
      </w:r>
    </w:p>
    <w:p w14:paraId="5BC376F1" w14:textId="504C00E5" w:rsidR="002C3EA9" w:rsidRPr="00702BFA" w:rsidRDefault="002C3EA9" w:rsidP="002C3EA9">
      <w:r w:rsidRPr="00702BFA">
        <w:t>Det er viktig å informere nye foreldre og friske opp informasjonen for gamle foreldre ang Trafikksikkerhet i begynnelsen av hvert barnehageår. I tillegg ha dette som et tema på foreldremøter.</w:t>
      </w:r>
    </w:p>
    <w:p w14:paraId="0ECB42A3" w14:textId="12BCDC5F" w:rsidR="00A971A1" w:rsidRDefault="00A971A1" w:rsidP="002C3EA9"/>
    <w:p w14:paraId="725ED1CB" w14:textId="0CA7C4E7" w:rsidR="008719C5" w:rsidRDefault="008719C5" w:rsidP="002C3EA9">
      <w:r>
        <w:rPr>
          <w:noProof/>
        </w:rPr>
        <w:lastRenderedPageBreak/>
        <w:drawing>
          <wp:inline distT="0" distB="0" distL="0" distR="0" wp14:anchorId="37831CD9" wp14:editId="571A8E79">
            <wp:extent cx="3290994" cy="2494702"/>
            <wp:effectExtent l="0" t="1905" r="3175" b="31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01541" cy="2502697"/>
                    </a:xfrm>
                    <a:prstGeom prst="rect">
                      <a:avLst/>
                    </a:prstGeom>
                    <a:noFill/>
                    <a:ln>
                      <a:noFill/>
                    </a:ln>
                  </pic:spPr>
                </pic:pic>
              </a:graphicData>
            </a:graphic>
          </wp:inline>
        </w:drawing>
      </w:r>
      <w:r>
        <w:t xml:space="preserve">         </w:t>
      </w:r>
      <w:r>
        <w:rPr>
          <w:noProof/>
        </w:rPr>
        <w:drawing>
          <wp:inline distT="0" distB="0" distL="0" distR="0" wp14:anchorId="5BEEC4F2" wp14:editId="6428155D">
            <wp:extent cx="3285328" cy="2415220"/>
            <wp:effectExtent l="0" t="3175" r="7620" b="762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03923" cy="2428890"/>
                    </a:xfrm>
                    <a:prstGeom prst="rect">
                      <a:avLst/>
                    </a:prstGeom>
                    <a:noFill/>
                    <a:ln>
                      <a:noFill/>
                    </a:ln>
                  </pic:spPr>
                </pic:pic>
              </a:graphicData>
            </a:graphic>
          </wp:inline>
        </w:drawing>
      </w:r>
    </w:p>
    <w:p w14:paraId="1B39853F" w14:textId="58B4F4E5" w:rsidR="0096715C" w:rsidRDefault="0096715C" w:rsidP="002C3EA9">
      <w:r>
        <w:t>Fra hovedvegen og ned til barnehagen                    Videre opp til hovedporten og Folkehøgskolen</w:t>
      </w:r>
    </w:p>
    <w:p w14:paraId="002D0779" w14:textId="1D1A1DF1" w:rsidR="0096715C" w:rsidRDefault="0096715C" w:rsidP="00A971A1">
      <w:pPr>
        <w:rPr>
          <w:rFonts w:ascii="Gill Sans Nova Cond Lt" w:hAnsi="Gill Sans Nova Cond Lt"/>
          <w:color w:val="009999"/>
          <w:sz w:val="36"/>
          <w:szCs w:val="36"/>
        </w:rPr>
      </w:pPr>
      <w:r>
        <w:rPr>
          <w:rFonts w:ascii="Gill Sans Nova Cond Lt" w:hAnsi="Gill Sans Nova Cond Lt"/>
          <w:noProof/>
          <w:color w:val="009999"/>
          <w:sz w:val="36"/>
          <w:szCs w:val="36"/>
        </w:rPr>
        <w:drawing>
          <wp:inline distT="0" distB="0" distL="0" distR="0" wp14:anchorId="09B6558E" wp14:editId="1DE59C3E">
            <wp:extent cx="5248275" cy="3362325"/>
            <wp:effectExtent l="0" t="0" r="9525"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1408" cy="3364332"/>
                    </a:xfrm>
                    <a:prstGeom prst="rect">
                      <a:avLst/>
                    </a:prstGeom>
                    <a:noFill/>
                    <a:ln>
                      <a:noFill/>
                    </a:ln>
                  </pic:spPr>
                </pic:pic>
              </a:graphicData>
            </a:graphic>
          </wp:inline>
        </w:drawing>
      </w:r>
    </w:p>
    <w:p w14:paraId="0DFB66D8" w14:textId="1B02D7F5" w:rsidR="0096715C" w:rsidRPr="0096715C" w:rsidRDefault="0096715C" w:rsidP="00A971A1">
      <w:pPr>
        <w:rPr>
          <w:rFonts w:asciiTheme="minorHAnsi" w:hAnsiTheme="minorHAnsi" w:cstheme="minorHAnsi"/>
        </w:rPr>
      </w:pPr>
      <w:r>
        <w:rPr>
          <w:rFonts w:asciiTheme="minorHAnsi" w:hAnsiTheme="minorHAnsi" w:cstheme="minorHAnsi"/>
        </w:rPr>
        <w:t>Foreldreparkering</w:t>
      </w:r>
    </w:p>
    <w:p w14:paraId="24EA0330" w14:textId="27536642" w:rsidR="0096715C" w:rsidRDefault="0096715C" w:rsidP="00A971A1">
      <w:pPr>
        <w:rPr>
          <w:rFonts w:ascii="Gill Sans Nova Cond Lt" w:hAnsi="Gill Sans Nova Cond Lt"/>
          <w:color w:val="009999"/>
          <w:sz w:val="36"/>
          <w:szCs w:val="36"/>
        </w:rPr>
      </w:pPr>
      <w:r>
        <w:rPr>
          <w:rFonts w:ascii="Gill Sans Nova Cond Lt" w:hAnsi="Gill Sans Nova Cond Lt"/>
          <w:noProof/>
          <w:color w:val="009999"/>
          <w:sz w:val="36"/>
          <w:szCs w:val="36"/>
        </w:rPr>
        <w:lastRenderedPageBreak/>
        <w:drawing>
          <wp:inline distT="0" distB="0" distL="0" distR="0" wp14:anchorId="35388017" wp14:editId="572B69F3">
            <wp:extent cx="3485201" cy="3247390"/>
            <wp:effectExtent l="4445" t="0" r="5715" b="571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95756" cy="3257225"/>
                    </a:xfrm>
                    <a:prstGeom prst="rect">
                      <a:avLst/>
                    </a:prstGeom>
                    <a:noFill/>
                    <a:ln>
                      <a:noFill/>
                    </a:ln>
                  </pic:spPr>
                </pic:pic>
              </a:graphicData>
            </a:graphic>
          </wp:inline>
        </w:drawing>
      </w:r>
    </w:p>
    <w:p w14:paraId="647F774C" w14:textId="6448107A" w:rsidR="0096715C" w:rsidRPr="0096715C" w:rsidRDefault="0096715C" w:rsidP="00A971A1">
      <w:pPr>
        <w:rPr>
          <w:rFonts w:asciiTheme="minorHAnsi" w:hAnsiTheme="minorHAnsi" w:cstheme="minorHAnsi"/>
        </w:rPr>
      </w:pPr>
      <w:r>
        <w:rPr>
          <w:rFonts w:asciiTheme="minorHAnsi" w:hAnsiTheme="minorHAnsi" w:cstheme="minorHAnsi"/>
        </w:rPr>
        <w:t xml:space="preserve">Parkering ansatte og foreldre på nedsiden av barnehagen </w:t>
      </w:r>
    </w:p>
    <w:p w14:paraId="76D84949" w14:textId="77777777" w:rsidR="0096715C" w:rsidRDefault="0096715C" w:rsidP="00A971A1">
      <w:pPr>
        <w:rPr>
          <w:rFonts w:ascii="Gill Sans Nova Cond Lt" w:hAnsi="Gill Sans Nova Cond Lt"/>
          <w:color w:val="009999"/>
          <w:sz w:val="36"/>
          <w:szCs w:val="36"/>
        </w:rPr>
      </w:pPr>
    </w:p>
    <w:p w14:paraId="0FABB17D" w14:textId="3BACFFA6" w:rsidR="00A971A1" w:rsidRDefault="00A971A1" w:rsidP="00A971A1">
      <w:pPr>
        <w:rPr>
          <w:rFonts w:ascii="Gill Sans Nova Cond Lt" w:hAnsi="Gill Sans Nova Cond Lt"/>
          <w:color w:val="009999"/>
          <w:sz w:val="36"/>
          <w:szCs w:val="36"/>
        </w:rPr>
      </w:pPr>
      <w:r>
        <w:rPr>
          <w:rFonts w:ascii="Gill Sans Nova Cond Lt" w:hAnsi="Gill Sans Nova Cond Lt"/>
          <w:color w:val="009999"/>
          <w:sz w:val="36"/>
          <w:szCs w:val="36"/>
        </w:rPr>
        <w:t>KRITERIER FOR</w:t>
      </w:r>
    </w:p>
    <w:p w14:paraId="1A881603" w14:textId="5EDE702C" w:rsidR="002C3EA9" w:rsidRPr="00A971A1" w:rsidRDefault="00A971A1" w:rsidP="00A971A1">
      <w:pPr>
        <w:rPr>
          <w:rFonts w:ascii="Gill Sans Nova Cond Lt" w:hAnsi="Gill Sans Nova Cond Lt"/>
          <w:color w:val="009999"/>
          <w:sz w:val="36"/>
          <w:szCs w:val="36"/>
        </w:rPr>
      </w:pPr>
      <w:r w:rsidRPr="00A971A1">
        <w:rPr>
          <w:rFonts w:ascii="Gill Sans Nova Cond Lt" w:hAnsi="Gill Sans Nova Cond Lt"/>
          <w:color w:val="009999"/>
          <w:sz w:val="36"/>
          <w:szCs w:val="36"/>
        </w:rPr>
        <w:t>Trafikksikkerhet i barnehagen</w:t>
      </w:r>
      <w:bookmarkEnd w:id="0"/>
    </w:p>
    <w:p w14:paraId="71C135B9" w14:textId="77777777" w:rsidR="002C3EA9" w:rsidRPr="00A971A1" w:rsidRDefault="002C3EA9" w:rsidP="002C3EA9">
      <w:pPr>
        <w:autoSpaceDE w:val="0"/>
        <w:autoSpaceDN w:val="0"/>
        <w:adjustRightInd w:val="0"/>
        <w:spacing w:after="0" w:line="240" w:lineRule="auto"/>
        <w:rPr>
          <w:rFonts w:asciiTheme="minorHAnsi" w:hAnsiTheme="minorHAnsi" w:cstheme="minorHAnsi"/>
          <w:color w:val="000000"/>
        </w:rPr>
      </w:pPr>
      <w:r w:rsidRPr="002A47DE">
        <w:rPr>
          <w:rFonts w:ascii="Segoe UI Symbol" w:hAnsi="Segoe UI Symbol" w:cs="Segoe UI Symbol"/>
          <w:color w:val="009999"/>
          <w:sz w:val="28"/>
          <w:szCs w:val="28"/>
        </w:rPr>
        <w:t>✔</w:t>
      </w:r>
      <w:r>
        <w:rPr>
          <w:rFonts w:ascii="ZapfDingbatsITC" w:hAnsi="ZapfDingbatsITC" w:cs="ZapfDingbatsITC"/>
          <w:color w:val="B6FF0A"/>
          <w:sz w:val="28"/>
          <w:szCs w:val="28"/>
        </w:rPr>
        <w:t xml:space="preserve"> </w:t>
      </w:r>
      <w:r w:rsidRPr="00A971A1">
        <w:rPr>
          <w:rFonts w:asciiTheme="minorHAnsi" w:hAnsiTheme="minorHAnsi" w:cstheme="minorHAnsi"/>
          <w:color w:val="000000"/>
        </w:rPr>
        <w:t xml:space="preserve">Barnehagens trafikkopplæring </w:t>
      </w:r>
      <w:proofErr w:type="gramStart"/>
      <w:r w:rsidRPr="00A971A1">
        <w:rPr>
          <w:rFonts w:asciiTheme="minorHAnsi" w:hAnsiTheme="minorHAnsi" w:cstheme="minorHAnsi"/>
          <w:color w:val="000000"/>
        </w:rPr>
        <w:t>integreres</w:t>
      </w:r>
      <w:proofErr w:type="gramEnd"/>
      <w:r w:rsidRPr="00A971A1">
        <w:rPr>
          <w:rFonts w:asciiTheme="minorHAnsi" w:hAnsiTheme="minorHAnsi" w:cstheme="minorHAnsi"/>
          <w:color w:val="000000"/>
        </w:rPr>
        <w:t xml:space="preserve"> som en del av omsorgs- og</w:t>
      </w:r>
    </w:p>
    <w:p w14:paraId="1C36E2BC" w14:textId="77777777" w:rsidR="002C3EA9" w:rsidRPr="00A971A1" w:rsidRDefault="002C3EA9" w:rsidP="002C3EA9">
      <w:pPr>
        <w:autoSpaceDE w:val="0"/>
        <w:autoSpaceDN w:val="0"/>
        <w:adjustRightInd w:val="0"/>
        <w:spacing w:after="0" w:line="240" w:lineRule="auto"/>
        <w:rPr>
          <w:rFonts w:asciiTheme="minorHAnsi" w:hAnsiTheme="minorHAnsi" w:cstheme="minorHAnsi"/>
          <w:color w:val="000000"/>
        </w:rPr>
      </w:pPr>
      <w:r w:rsidRPr="00A971A1">
        <w:rPr>
          <w:rFonts w:asciiTheme="minorHAnsi" w:hAnsiTheme="minorHAnsi" w:cstheme="minorHAnsi"/>
          <w:color w:val="000000"/>
        </w:rPr>
        <w:t>opplæringsarbeidet og nedfelles i barnehagens årsplan.</w:t>
      </w:r>
    </w:p>
    <w:p w14:paraId="00A508C3" w14:textId="77777777" w:rsidR="002C3EA9" w:rsidRPr="00A971A1" w:rsidRDefault="002C3EA9" w:rsidP="002C3EA9">
      <w:pPr>
        <w:autoSpaceDE w:val="0"/>
        <w:autoSpaceDN w:val="0"/>
        <w:adjustRightInd w:val="0"/>
        <w:spacing w:after="0" w:line="240" w:lineRule="auto"/>
        <w:rPr>
          <w:rFonts w:asciiTheme="minorHAnsi" w:hAnsiTheme="minorHAnsi" w:cstheme="minorHAnsi"/>
          <w:color w:val="000000"/>
        </w:rPr>
      </w:pPr>
      <w:r w:rsidRPr="00AE098C">
        <w:rPr>
          <w:rFonts w:ascii="Segoe UI Emoji" w:hAnsi="Segoe UI Emoji" w:cs="Segoe UI Emoji"/>
          <w:color w:val="009999"/>
        </w:rPr>
        <w:t>✔</w:t>
      </w:r>
      <w:r w:rsidRPr="00A971A1">
        <w:rPr>
          <w:rFonts w:asciiTheme="minorHAnsi" w:hAnsiTheme="minorHAnsi" w:cstheme="minorHAnsi"/>
          <w:color w:val="B6FF0A"/>
        </w:rPr>
        <w:t xml:space="preserve"> </w:t>
      </w:r>
      <w:r w:rsidRPr="00A971A1">
        <w:rPr>
          <w:rFonts w:asciiTheme="minorHAnsi" w:hAnsiTheme="minorHAnsi" w:cstheme="minorHAnsi"/>
          <w:color w:val="000000"/>
        </w:rPr>
        <w:t>Barnehagen stiller krav til busselskap og drosjer om belter og trafikksikker atferd</w:t>
      </w:r>
    </w:p>
    <w:p w14:paraId="564DD8BC" w14:textId="77777777" w:rsidR="002C3EA9" w:rsidRPr="00A971A1" w:rsidRDefault="002C3EA9" w:rsidP="002C3EA9">
      <w:pPr>
        <w:autoSpaceDE w:val="0"/>
        <w:autoSpaceDN w:val="0"/>
        <w:adjustRightInd w:val="0"/>
        <w:spacing w:after="0" w:line="240" w:lineRule="auto"/>
        <w:rPr>
          <w:rFonts w:asciiTheme="minorHAnsi" w:hAnsiTheme="minorHAnsi" w:cstheme="minorHAnsi"/>
          <w:color w:val="000000"/>
        </w:rPr>
      </w:pPr>
      <w:r w:rsidRPr="00A971A1">
        <w:rPr>
          <w:rFonts w:asciiTheme="minorHAnsi" w:hAnsiTheme="minorHAnsi" w:cstheme="minorHAnsi"/>
          <w:color w:val="000000"/>
        </w:rPr>
        <w:t>ved kjøp av transporttjenester.</w:t>
      </w:r>
    </w:p>
    <w:p w14:paraId="03809179" w14:textId="77777777" w:rsidR="002C3EA9" w:rsidRPr="00A971A1" w:rsidRDefault="002C3EA9" w:rsidP="002C3EA9">
      <w:pPr>
        <w:autoSpaceDE w:val="0"/>
        <w:autoSpaceDN w:val="0"/>
        <w:adjustRightInd w:val="0"/>
        <w:spacing w:after="0" w:line="240" w:lineRule="auto"/>
        <w:rPr>
          <w:rFonts w:asciiTheme="minorHAnsi" w:hAnsiTheme="minorHAnsi" w:cstheme="minorHAnsi"/>
          <w:color w:val="000000"/>
        </w:rPr>
      </w:pPr>
      <w:r w:rsidRPr="00AE098C">
        <w:rPr>
          <w:rFonts w:ascii="Segoe UI Emoji" w:hAnsi="Segoe UI Emoji" w:cs="Segoe UI Emoji"/>
          <w:color w:val="009999"/>
        </w:rPr>
        <w:t>✔</w:t>
      </w:r>
      <w:r w:rsidRPr="00A971A1">
        <w:rPr>
          <w:rFonts w:asciiTheme="minorHAnsi" w:hAnsiTheme="minorHAnsi" w:cstheme="minorHAnsi"/>
          <w:color w:val="B6FF0A"/>
        </w:rPr>
        <w:t xml:space="preserve"> </w:t>
      </w:r>
      <w:r w:rsidRPr="00A971A1">
        <w:rPr>
          <w:rFonts w:asciiTheme="minorHAnsi" w:hAnsiTheme="minorHAnsi" w:cstheme="minorHAnsi"/>
          <w:color w:val="000000"/>
        </w:rPr>
        <w:t>Barnehagens ansatte kjenner rutiner for håndtering av uforutsette faresituasjoner og</w:t>
      </w:r>
    </w:p>
    <w:p w14:paraId="7659807B" w14:textId="77777777" w:rsidR="002C3EA9" w:rsidRPr="00A971A1" w:rsidRDefault="002C3EA9" w:rsidP="002C3EA9">
      <w:pPr>
        <w:autoSpaceDE w:val="0"/>
        <w:autoSpaceDN w:val="0"/>
        <w:adjustRightInd w:val="0"/>
        <w:spacing w:after="0" w:line="240" w:lineRule="auto"/>
        <w:rPr>
          <w:rFonts w:asciiTheme="minorHAnsi" w:hAnsiTheme="minorHAnsi" w:cstheme="minorHAnsi"/>
          <w:color w:val="000000"/>
        </w:rPr>
      </w:pPr>
      <w:r w:rsidRPr="00A971A1">
        <w:rPr>
          <w:rFonts w:asciiTheme="minorHAnsi" w:hAnsiTheme="minorHAnsi" w:cstheme="minorHAnsi"/>
          <w:color w:val="000000"/>
        </w:rPr>
        <w:t>hendelser på turer.</w:t>
      </w:r>
    </w:p>
    <w:p w14:paraId="62A2F15B" w14:textId="77777777" w:rsidR="002C3EA9" w:rsidRPr="00A971A1" w:rsidRDefault="002C3EA9" w:rsidP="002C3EA9">
      <w:pPr>
        <w:spacing w:after="0" w:line="240" w:lineRule="auto"/>
        <w:rPr>
          <w:rFonts w:asciiTheme="minorHAnsi" w:hAnsiTheme="minorHAnsi" w:cstheme="minorHAnsi"/>
          <w:color w:val="000000" w:themeColor="text1"/>
        </w:rPr>
      </w:pPr>
      <w:r w:rsidRPr="00AE098C">
        <w:rPr>
          <w:rFonts w:ascii="Segoe UI Emoji" w:hAnsi="Segoe UI Emoji" w:cs="Segoe UI Emoji"/>
          <w:color w:val="009999"/>
        </w:rPr>
        <w:t>✔</w:t>
      </w:r>
      <w:r w:rsidRPr="00A971A1">
        <w:rPr>
          <w:rFonts w:asciiTheme="minorHAnsi" w:hAnsiTheme="minorHAnsi" w:cstheme="minorHAnsi"/>
          <w:color w:val="B6FF0A"/>
        </w:rPr>
        <w:t xml:space="preserve"> </w:t>
      </w:r>
      <w:r w:rsidRPr="00A971A1">
        <w:rPr>
          <w:rFonts w:asciiTheme="minorHAnsi" w:hAnsiTheme="minorHAnsi" w:cstheme="minorHAnsi"/>
          <w:color w:val="000000" w:themeColor="text1"/>
        </w:rPr>
        <w:t>Barnehagen har utarbeidet rutiner for å ivareta sikkerheten på turer til fots,</w:t>
      </w:r>
    </w:p>
    <w:p w14:paraId="201227DF" w14:textId="77777777" w:rsidR="002C3EA9" w:rsidRPr="00A971A1" w:rsidRDefault="002C3EA9" w:rsidP="002C3EA9">
      <w:pPr>
        <w:spacing w:after="0" w:line="240" w:lineRule="auto"/>
        <w:rPr>
          <w:rFonts w:asciiTheme="minorHAnsi" w:hAnsiTheme="minorHAnsi" w:cstheme="minorHAnsi"/>
          <w:color w:val="000000" w:themeColor="text1"/>
        </w:rPr>
      </w:pPr>
      <w:r w:rsidRPr="00A971A1">
        <w:rPr>
          <w:rFonts w:asciiTheme="minorHAnsi" w:hAnsiTheme="minorHAnsi" w:cstheme="minorHAnsi"/>
          <w:color w:val="000000" w:themeColor="text1"/>
        </w:rPr>
        <w:t>med bil eller kollektivtransport.</w:t>
      </w:r>
    </w:p>
    <w:p w14:paraId="73905A7E" w14:textId="66A19182" w:rsidR="002C3EA9" w:rsidRDefault="002C3EA9" w:rsidP="002C3EA9">
      <w:pPr>
        <w:autoSpaceDE w:val="0"/>
        <w:autoSpaceDN w:val="0"/>
        <w:adjustRightInd w:val="0"/>
        <w:spacing w:after="0" w:line="240" w:lineRule="auto"/>
        <w:rPr>
          <w:rFonts w:ascii="DIN-Regular" w:hAnsi="DIN-Regular" w:cs="DIN-Regular"/>
          <w:color w:val="000000"/>
          <w:sz w:val="20"/>
          <w:szCs w:val="20"/>
        </w:rPr>
      </w:pPr>
    </w:p>
    <w:p w14:paraId="03EC94BB" w14:textId="31BAA2EE" w:rsidR="002C3EA9" w:rsidRPr="00A971A1" w:rsidRDefault="00A971A1" w:rsidP="00A971A1">
      <w:pPr>
        <w:rPr>
          <w:rFonts w:ascii="Gill Sans Nova Cond Lt" w:hAnsi="Gill Sans Nova Cond Lt"/>
          <w:color w:val="009999"/>
          <w:sz w:val="36"/>
          <w:szCs w:val="36"/>
        </w:rPr>
      </w:pPr>
      <w:r w:rsidRPr="00A971A1">
        <w:rPr>
          <w:rFonts w:ascii="Gill Sans Nova Cond Lt" w:hAnsi="Gill Sans Nova Cond Lt"/>
          <w:color w:val="009999"/>
          <w:sz w:val="36"/>
          <w:szCs w:val="36"/>
        </w:rPr>
        <w:t>Trafikk</w:t>
      </w:r>
      <w:r>
        <w:rPr>
          <w:rFonts w:ascii="Gill Sans Nova Cond Lt" w:hAnsi="Gill Sans Nova Cond Lt"/>
          <w:color w:val="009999"/>
          <w:sz w:val="36"/>
          <w:szCs w:val="36"/>
        </w:rPr>
        <w:t>opplæring i barnehagen</w:t>
      </w:r>
    </w:p>
    <w:p w14:paraId="26126E47" w14:textId="77777777" w:rsidR="002C3EA9" w:rsidRPr="00A971A1" w:rsidRDefault="002C3EA9" w:rsidP="002C3EA9">
      <w:pPr>
        <w:autoSpaceDE w:val="0"/>
        <w:autoSpaceDN w:val="0"/>
        <w:adjustRightInd w:val="0"/>
        <w:spacing w:after="0" w:line="240" w:lineRule="auto"/>
        <w:rPr>
          <w:rFonts w:asciiTheme="minorHAnsi" w:hAnsiTheme="minorHAnsi" w:cstheme="minorHAnsi"/>
        </w:rPr>
      </w:pPr>
      <w:r w:rsidRPr="00AE098C">
        <w:rPr>
          <w:rFonts w:ascii="Segoe UI Symbol" w:hAnsi="Segoe UI Symbol" w:cs="Segoe UI Symbol"/>
          <w:color w:val="009999"/>
          <w:sz w:val="28"/>
          <w:szCs w:val="28"/>
        </w:rPr>
        <w:t>✔</w:t>
      </w:r>
      <w:r w:rsidRPr="1293800A">
        <w:rPr>
          <w:rFonts w:ascii="ZapfDingbatsITC" w:hAnsi="ZapfDingbatsITC" w:cs="ZapfDingbatsITC"/>
          <w:color w:val="B6FF0A"/>
          <w:sz w:val="28"/>
          <w:szCs w:val="28"/>
        </w:rPr>
        <w:t xml:space="preserve"> </w:t>
      </w:r>
      <w:r w:rsidRPr="00A971A1">
        <w:rPr>
          <w:rFonts w:asciiTheme="minorHAnsi" w:hAnsiTheme="minorHAnsi" w:cstheme="minorHAnsi"/>
          <w:color w:val="000000" w:themeColor="text1"/>
        </w:rPr>
        <w:t>Barna lærer trafikkregler for fotgjengere.</w:t>
      </w:r>
    </w:p>
    <w:p w14:paraId="2C1D50F1" w14:textId="77777777" w:rsidR="002C3EA9" w:rsidRPr="00A971A1" w:rsidRDefault="002C3EA9" w:rsidP="002C3EA9">
      <w:pPr>
        <w:autoSpaceDE w:val="0"/>
        <w:autoSpaceDN w:val="0"/>
        <w:adjustRightInd w:val="0"/>
        <w:spacing w:after="0" w:line="240" w:lineRule="auto"/>
        <w:rPr>
          <w:rFonts w:asciiTheme="minorHAnsi" w:hAnsiTheme="minorHAnsi" w:cstheme="minorHAnsi"/>
          <w:color w:val="000000"/>
        </w:rPr>
      </w:pPr>
      <w:r w:rsidRPr="00AE098C">
        <w:rPr>
          <w:rFonts w:ascii="Segoe UI Emoji" w:hAnsi="Segoe UI Emoji" w:cs="Segoe UI Emoji"/>
          <w:color w:val="009999"/>
        </w:rPr>
        <w:t>✔</w:t>
      </w:r>
      <w:r w:rsidRPr="00A971A1">
        <w:rPr>
          <w:rFonts w:asciiTheme="minorHAnsi" w:hAnsiTheme="minorHAnsi" w:cstheme="minorHAnsi"/>
          <w:color w:val="B6FF0A"/>
        </w:rPr>
        <w:t xml:space="preserve"> </w:t>
      </w:r>
      <w:r w:rsidRPr="00A971A1">
        <w:rPr>
          <w:rFonts w:asciiTheme="minorHAnsi" w:hAnsiTheme="minorHAnsi" w:cstheme="minorHAnsi"/>
          <w:color w:val="000000"/>
        </w:rPr>
        <w:t>Barna lærer om bruk av sansene sine i trafikken.</w:t>
      </w:r>
    </w:p>
    <w:p w14:paraId="7BB6FB66" w14:textId="77777777" w:rsidR="002C3EA9" w:rsidRDefault="002C3EA9" w:rsidP="002C3EA9">
      <w:pPr>
        <w:spacing w:after="0" w:line="240" w:lineRule="auto"/>
        <w:rPr>
          <w:rFonts w:ascii="DIN-Regular" w:hAnsi="DIN-Regular" w:cs="DIN-Regular"/>
          <w:color w:val="000000" w:themeColor="text1"/>
          <w:sz w:val="20"/>
          <w:szCs w:val="20"/>
        </w:rPr>
      </w:pPr>
      <w:r w:rsidRPr="00AE098C">
        <w:rPr>
          <w:rFonts w:ascii="Segoe UI Emoji" w:hAnsi="Segoe UI Emoji" w:cs="Segoe UI Emoji"/>
          <w:color w:val="009999"/>
        </w:rPr>
        <w:t>✔</w:t>
      </w:r>
      <w:r w:rsidRPr="00A971A1">
        <w:rPr>
          <w:rFonts w:asciiTheme="minorHAnsi" w:hAnsiTheme="minorHAnsi" w:cstheme="minorHAnsi"/>
          <w:color w:val="B6FF0A"/>
        </w:rPr>
        <w:t xml:space="preserve"> </w:t>
      </w:r>
      <w:r w:rsidRPr="00A971A1">
        <w:rPr>
          <w:rFonts w:asciiTheme="minorHAnsi" w:hAnsiTheme="minorHAnsi" w:cstheme="minorHAnsi"/>
          <w:color w:val="000000" w:themeColor="text1"/>
        </w:rPr>
        <w:t>Barna lærer om bruk av bilbelte, sykkelhjelm og refleks</w:t>
      </w:r>
      <w:r w:rsidRPr="3EAF5EDB">
        <w:rPr>
          <w:rFonts w:ascii="DIN-Regular" w:hAnsi="DIN-Regular" w:cs="DIN-Regular"/>
          <w:color w:val="000000" w:themeColor="text1"/>
          <w:sz w:val="20"/>
          <w:szCs w:val="20"/>
        </w:rPr>
        <w:t>.</w:t>
      </w:r>
    </w:p>
    <w:p w14:paraId="35D76DB1" w14:textId="29A142EE" w:rsidR="002C3EA9" w:rsidRDefault="002C3EA9" w:rsidP="002C3EA9">
      <w:pPr>
        <w:autoSpaceDE w:val="0"/>
        <w:autoSpaceDN w:val="0"/>
        <w:adjustRightInd w:val="0"/>
        <w:spacing w:after="0" w:line="240" w:lineRule="auto"/>
        <w:rPr>
          <w:rFonts w:ascii="DIN-Regular" w:hAnsi="DIN-Regular" w:cs="DIN-Regular"/>
          <w:color w:val="000000"/>
          <w:sz w:val="20"/>
          <w:szCs w:val="20"/>
        </w:rPr>
      </w:pPr>
    </w:p>
    <w:p w14:paraId="733162F9" w14:textId="77777777" w:rsidR="0096715C" w:rsidRDefault="0096715C" w:rsidP="00A971A1">
      <w:pPr>
        <w:rPr>
          <w:rFonts w:ascii="Gill Sans Nova Cond Lt" w:hAnsi="Gill Sans Nova Cond Lt"/>
          <w:color w:val="009999"/>
          <w:sz w:val="36"/>
          <w:szCs w:val="36"/>
        </w:rPr>
      </w:pPr>
    </w:p>
    <w:p w14:paraId="24980009" w14:textId="62806862" w:rsidR="002C3EA9" w:rsidRPr="00A971A1" w:rsidRDefault="00A971A1" w:rsidP="00A971A1">
      <w:pPr>
        <w:rPr>
          <w:rFonts w:ascii="Gill Sans Nova Cond Lt" w:hAnsi="Gill Sans Nova Cond Lt"/>
          <w:color w:val="009999"/>
          <w:sz w:val="36"/>
          <w:szCs w:val="36"/>
        </w:rPr>
      </w:pPr>
      <w:r>
        <w:rPr>
          <w:rFonts w:ascii="Gill Sans Nova Cond Lt" w:hAnsi="Gill Sans Nova Cond Lt"/>
          <w:color w:val="009999"/>
          <w:sz w:val="36"/>
          <w:szCs w:val="36"/>
        </w:rPr>
        <w:lastRenderedPageBreak/>
        <w:t>Samarbeid mellom barnehage og hjem</w:t>
      </w:r>
    </w:p>
    <w:p w14:paraId="76461FD9" w14:textId="77777777" w:rsidR="002C3EA9" w:rsidRPr="00A971A1" w:rsidRDefault="002C3EA9" w:rsidP="002C3EA9">
      <w:pPr>
        <w:autoSpaceDE w:val="0"/>
        <w:autoSpaceDN w:val="0"/>
        <w:adjustRightInd w:val="0"/>
        <w:spacing w:after="0" w:line="240" w:lineRule="auto"/>
        <w:rPr>
          <w:rFonts w:asciiTheme="minorHAnsi" w:hAnsiTheme="minorHAnsi" w:cstheme="minorHAnsi"/>
          <w:color w:val="000000"/>
        </w:rPr>
      </w:pPr>
      <w:r w:rsidRPr="00AE098C">
        <w:rPr>
          <w:rFonts w:ascii="Segoe UI Symbol" w:hAnsi="Segoe UI Symbol" w:cs="Segoe UI Symbol"/>
          <w:color w:val="009999"/>
          <w:sz w:val="28"/>
          <w:szCs w:val="28"/>
        </w:rPr>
        <w:t>✔</w:t>
      </w:r>
      <w:r>
        <w:rPr>
          <w:rFonts w:ascii="ZapfDingbatsITC" w:hAnsi="ZapfDingbatsITC" w:cs="ZapfDingbatsITC"/>
          <w:color w:val="B6FF0A"/>
          <w:sz w:val="28"/>
          <w:szCs w:val="28"/>
        </w:rPr>
        <w:t xml:space="preserve"> </w:t>
      </w:r>
      <w:r w:rsidRPr="00A971A1">
        <w:rPr>
          <w:rFonts w:asciiTheme="minorHAnsi" w:hAnsiTheme="minorHAnsi" w:cstheme="minorHAnsi"/>
          <w:color w:val="000000"/>
        </w:rPr>
        <w:t>Barnehagen har rutiner for å ivareta barnas sikkerhet ved barnehagens</w:t>
      </w:r>
    </w:p>
    <w:p w14:paraId="7B40CC14" w14:textId="77777777" w:rsidR="002C3EA9" w:rsidRPr="00A971A1" w:rsidRDefault="002C3EA9" w:rsidP="002C3EA9">
      <w:pPr>
        <w:autoSpaceDE w:val="0"/>
        <w:autoSpaceDN w:val="0"/>
        <w:adjustRightInd w:val="0"/>
        <w:spacing w:after="0" w:line="240" w:lineRule="auto"/>
        <w:rPr>
          <w:rFonts w:asciiTheme="minorHAnsi" w:hAnsiTheme="minorHAnsi" w:cstheme="minorHAnsi"/>
          <w:color w:val="FF0000"/>
        </w:rPr>
      </w:pPr>
      <w:r w:rsidRPr="00A971A1">
        <w:rPr>
          <w:rFonts w:asciiTheme="minorHAnsi" w:hAnsiTheme="minorHAnsi" w:cstheme="minorHAnsi"/>
          <w:color w:val="000000" w:themeColor="text1"/>
        </w:rPr>
        <w:t xml:space="preserve">parkeringsplass og port. Disse gjennomgås årlig med foreldre og ansatte </w:t>
      </w:r>
    </w:p>
    <w:p w14:paraId="7FE20C07" w14:textId="77777777" w:rsidR="002C3EA9" w:rsidRPr="00A971A1" w:rsidRDefault="002C3EA9" w:rsidP="002C3EA9">
      <w:pPr>
        <w:autoSpaceDE w:val="0"/>
        <w:autoSpaceDN w:val="0"/>
        <w:adjustRightInd w:val="0"/>
        <w:spacing w:after="0" w:line="240" w:lineRule="auto"/>
        <w:rPr>
          <w:rFonts w:asciiTheme="minorHAnsi" w:hAnsiTheme="minorHAnsi" w:cstheme="minorHAnsi"/>
          <w:color w:val="000000"/>
        </w:rPr>
      </w:pPr>
      <w:r w:rsidRPr="00AE098C">
        <w:rPr>
          <w:rFonts w:ascii="Segoe UI Emoji" w:hAnsi="Segoe UI Emoji" w:cs="Segoe UI Emoji"/>
          <w:color w:val="009999"/>
        </w:rPr>
        <w:t>✔</w:t>
      </w:r>
      <w:r w:rsidRPr="00A971A1">
        <w:rPr>
          <w:rFonts w:asciiTheme="minorHAnsi" w:hAnsiTheme="minorHAnsi" w:cstheme="minorHAnsi"/>
          <w:color w:val="B6FF0A"/>
        </w:rPr>
        <w:t xml:space="preserve"> </w:t>
      </w:r>
      <w:r w:rsidRPr="00A971A1">
        <w:rPr>
          <w:rFonts w:asciiTheme="minorHAnsi" w:hAnsiTheme="minorHAnsi" w:cstheme="minorHAnsi"/>
          <w:color w:val="000000"/>
        </w:rPr>
        <w:t>Barnehagen påvirker foreldrene til å sikre barna på vei til og fra barnehagen.</w:t>
      </w:r>
    </w:p>
    <w:p w14:paraId="6735F300" w14:textId="5990CC90" w:rsidR="00A971A1" w:rsidRDefault="002C3EA9" w:rsidP="00A971A1">
      <w:pPr>
        <w:rPr>
          <w:rFonts w:asciiTheme="minorHAnsi" w:hAnsiTheme="minorHAnsi" w:cstheme="minorHAnsi"/>
          <w:color w:val="FF0000"/>
        </w:rPr>
      </w:pPr>
      <w:r w:rsidRPr="00AE098C">
        <w:rPr>
          <w:rFonts w:ascii="Segoe UI Emoji" w:hAnsi="Segoe UI Emoji" w:cs="Segoe UI Emoji"/>
          <w:color w:val="009999"/>
        </w:rPr>
        <w:t>✔</w:t>
      </w:r>
      <w:r w:rsidRPr="00A971A1">
        <w:rPr>
          <w:rFonts w:asciiTheme="minorHAnsi" w:hAnsiTheme="minorHAnsi" w:cstheme="minorHAnsi"/>
          <w:color w:val="B6FF0A"/>
        </w:rPr>
        <w:t xml:space="preserve"> </w:t>
      </w:r>
      <w:r w:rsidRPr="00A971A1">
        <w:rPr>
          <w:rFonts w:asciiTheme="minorHAnsi" w:hAnsiTheme="minorHAnsi" w:cstheme="minorHAnsi"/>
          <w:color w:val="000000" w:themeColor="text1"/>
        </w:rPr>
        <w:t>Trafikksikkerhet og trafikkopplæring er et årlig tema på foreldremøter</w:t>
      </w:r>
      <w:r w:rsidRPr="00A971A1">
        <w:rPr>
          <w:rFonts w:asciiTheme="minorHAnsi" w:hAnsiTheme="minorHAnsi" w:cstheme="minorHAnsi"/>
          <w:color w:val="FF0000"/>
        </w:rPr>
        <w:t xml:space="preserve"> (høst/vår</w:t>
      </w:r>
      <w:r w:rsidR="00A971A1">
        <w:rPr>
          <w:rFonts w:asciiTheme="minorHAnsi" w:hAnsiTheme="minorHAnsi" w:cstheme="minorHAnsi"/>
          <w:color w:val="FF0000"/>
        </w:rPr>
        <w:t>)</w:t>
      </w:r>
    </w:p>
    <w:p w14:paraId="23049BB0" w14:textId="77777777" w:rsidR="006E40F2" w:rsidRDefault="006E40F2" w:rsidP="00A971A1">
      <w:pPr>
        <w:rPr>
          <w:rFonts w:asciiTheme="minorHAnsi" w:hAnsiTheme="minorHAnsi" w:cstheme="minorHAnsi"/>
          <w:color w:val="FF0000"/>
        </w:rPr>
      </w:pPr>
    </w:p>
    <w:p w14:paraId="67BF75D5" w14:textId="5CED6D58" w:rsidR="00A971A1" w:rsidRPr="00A971A1" w:rsidRDefault="00A971A1" w:rsidP="00A971A1">
      <w:pPr>
        <w:rPr>
          <w:rFonts w:ascii="Gill Sans Nova Cond Lt" w:hAnsi="Gill Sans Nova Cond Lt"/>
          <w:color w:val="009999"/>
          <w:sz w:val="36"/>
          <w:szCs w:val="36"/>
        </w:rPr>
      </w:pPr>
      <w:r>
        <w:rPr>
          <w:rFonts w:ascii="Gill Sans Nova Cond Lt" w:hAnsi="Gill Sans Nova Cond Lt"/>
          <w:color w:val="009999"/>
          <w:sz w:val="36"/>
          <w:szCs w:val="36"/>
        </w:rPr>
        <w:t>BARNEHAGENS PLAN FOR TRAFIKKSIKKERHET</w:t>
      </w:r>
    </w:p>
    <w:p w14:paraId="32950E02" w14:textId="4AA91EBD" w:rsidR="00A971A1" w:rsidRDefault="00A971A1" w:rsidP="00A971A1">
      <w:pPr>
        <w:rPr>
          <w:rFonts w:ascii="Gill Sans Nova Cond Lt" w:hAnsi="Gill Sans Nova Cond Lt"/>
          <w:color w:val="009999"/>
          <w:sz w:val="36"/>
          <w:szCs w:val="36"/>
        </w:rPr>
      </w:pPr>
      <w:r>
        <w:rPr>
          <w:rFonts w:ascii="Gill Sans Nova Cond Lt" w:hAnsi="Gill Sans Nova Cond Lt"/>
          <w:color w:val="009999"/>
          <w:sz w:val="36"/>
          <w:szCs w:val="36"/>
        </w:rPr>
        <w:t>MÅL</w:t>
      </w:r>
    </w:p>
    <w:p w14:paraId="77EA9983" w14:textId="7EA0C80A" w:rsidR="002C3EA9" w:rsidRPr="00702BFA" w:rsidRDefault="00702BFA" w:rsidP="002C3EA9">
      <w:pPr>
        <w:rPr>
          <w:rFonts w:asciiTheme="minorHAnsi" w:hAnsiTheme="minorHAnsi" w:cstheme="minorHAnsi"/>
          <w:b/>
          <w:bCs/>
          <w:i/>
          <w:iCs/>
          <w:sz w:val="24"/>
          <w:szCs w:val="24"/>
        </w:rPr>
      </w:pPr>
      <w:r w:rsidRPr="00702BFA">
        <w:rPr>
          <w:rFonts w:asciiTheme="minorHAnsi" w:hAnsiTheme="minorHAnsi" w:cstheme="minorHAnsi"/>
          <w:b/>
          <w:bCs/>
          <w:i/>
          <w:iCs/>
          <w:sz w:val="24"/>
          <w:szCs w:val="24"/>
        </w:rPr>
        <w:t>Utvikle trygge og gode oppvekstmiljøer og forebygge skader og ulykker!</w:t>
      </w:r>
    </w:p>
    <w:p w14:paraId="7E102DA6" w14:textId="13569D96" w:rsidR="002C3EA9" w:rsidRDefault="002C3EA9" w:rsidP="002C3EA9">
      <w:r>
        <w:t xml:space="preserve">Barnehagen jobber kontinuerlig med å skape en trygg og god arena for lek og læring. Gjennom blant annet </w:t>
      </w:r>
      <w:r w:rsidR="00D7352E">
        <w:t>å gå på tur</w:t>
      </w:r>
      <w:r>
        <w:t xml:space="preserve">, </w:t>
      </w:r>
      <w:r w:rsidR="00D7352E">
        <w:t xml:space="preserve">ha </w:t>
      </w:r>
      <w:r>
        <w:t>samlinger og samtaler skaper vi rom for refleksjon rundt temaet trafikk.</w:t>
      </w:r>
    </w:p>
    <w:p w14:paraId="4DB42B45" w14:textId="4079B903" w:rsidR="002C3EA9" w:rsidRPr="00702BFA" w:rsidRDefault="00702BFA" w:rsidP="00702BFA">
      <w:pPr>
        <w:rPr>
          <w:rFonts w:ascii="Gill Sans Nova Cond Lt" w:hAnsi="Gill Sans Nova Cond Lt"/>
          <w:color w:val="009999"/>
          <w:sz w:val="36"/>
          <w:szCs w:val="36"/>
        </w:rPr>
      </w:pPr>
      <w:r>
        <w:rPr>
          <w:rFonts w:ascii="Gill Sans Nova Cond Lt" w:hAnsi="Gill Sans Nova Cond Lt"/>
          <w:color w:val="009999"/>
          <w:sz w:val="36"/>
          <w:szCs w:val="36"/>
        </w:rPr>
        <w:t>Barnehagens personal skal:</w:t>
      </w:r>
    </w:p>
    <w:p w14:paraId="13ECDA8C" w14:textId="77777777" w:rsidR="002C3EA9" w:rsidRDefault="002C3EA9" w:rsidP="002C3EA9">
      <w:pPr>
        <w:pStyle w:val="Listeavsnitt"/>
        <w:numPr>
          <w:ilvl w:val="0"/>
          <w:numId w:val="1"/>
        </w:numPr>
        <w:spacing w:after="160" w:line="259" w:lineRule="auto"/>
      </w:pPr>
      <w:r>
        <w:t>Gi grunnleggende t</w:t>
      </w:r>
      <w:r w:rsidRPr="00EA3821">
        <w:t>rafikkopplæring i barnehagen for førskolebarn</w:t>
      </w:r>
      <w:r>
        <w:t xml:space="preserve"> i henhold til barnehagens årsplan.</w:t>
      </w:r>
    </w:p>
    <w:p w14:paraId="0088F698" w14:textId="77777777" w:rsidR="002C3EA9" w:rsidRPr="00EA3821" w:rsidRDefault="002C3EA9" w:rsidP="002C3EA9">
      <w:pPr>
        <w:pStyle w:val="Listeavsnitt"/>
        <w:numPr>
          <w:ilvl w:val="0"/>
          <w:numId w:val="1"/>
        </w:numPr>
        <w:spacing w:after="160" w:line="259" w:lineRule="auto"/>
      </w:pPr>
      <w:r>
        <w:t>Gjennomføre årlige foreldremøter med trafikksikkerhet som tema</w:t>
      </w:r>
    </w:p>
    <w:p w14:paraId="2168CE82" w14:textId="77777777" w:rsidR="002C3EA9" w:rsidRPr="00EA3821" w:rsidRDefault="002C3EA9" w:rsidP="002C3EA9">
      <w:pPr>
        <w:pStyle w:val="Listeavsnitt"/>
        <w:numPr>
          <w:ilvl w:val="0"/>
          <w:numId w:val="1"/>
        </w:numPr>
        <w:spacing w:after="160" w:line="259" w:lineRule="auto"/>
      </w:pPr>
      <w:r>
        <w:t>Kjenne til krav til transportmidler om belter og trafikksikker atferd ved kjøp av transporttjenester.</w:t>
      </w:r>
    </w:p>
    <w:p w14:paraId="4CC707ED" w14:textId="77777777" w:rsidR="002C3EA9" w:rsidRDefault="002C3EA9" w:rsidP="002C3EA9">
      <w:pPr>
        <w:pStyle w:val="Listeavsnitt"/>
        <w:numPr>
          <w:ilvl w:val="0"/>
          <w:numId w:val="1"/>
        </w:numPr>
        <w:spacing w:after="160" w:line="259" w:lineRule="auto"/>
      </w:pPr>
      <w:r>
        <w:t xml:space="preserve">Ha kunnskap til </w:t>
      </w:r>
      <w:r w:rsidRPr="00EA3821">
        <w:t>rutiner for håndtering av uforutsette faresituasjoner på tur</w:t>
      </w:r>
    </w:p>
    <w:p w14:paraId="0A87E502" w14:textId="77777777" w:rsidR="002C3EA9" w:rsidRDefault="002C3EA9" w:rsidP="002C3EA9">
      <w:pPr>
        <w:pStyle w:val="Listeavsnitt"/>
        <w:numPr>
          <w:ilvl w:val="0"/>
          <w:numId w:val="1"/>
        </w:numPr>
        <w:spacing w:after="160" w:line="259" w:lineRule="auto"/>
      </w:pPr>
      <w:r>
        <w:t>Ha god kompetanse og vise gode holdninger til trafikksikkerhetsarbeid og ha kjennskap til relevante forskrifter.</w:t>
      </w:r>
    </w:p>
    <w:p w14:paraId="1A6927B0" w14:textId="77777777" w:rsidR="002C3EA9" w:rsidRDefault="002C3EA9" w:rsidP="002C3EA9">
      <w:pPr>
        <w:pStyle w:val="Listeavsnitt"/>
        <w:numPr>
          <w:ilvl w:val="0"/>
          <w:numId w:val="1"/>
        </w:numPr>
        <w:spacing w:after="160" w:line="259" w:lineRule="auto"/>
      </w:pPr>
      <w:r>
        <w:t>Hver barnehage skal ha utarbeidet turrutiner</w:t>
      </w:r>
      <w:r w:rsidRPr="00B71D41">
        <w:t xml:space="preserve"> </w:t>
      </w:r>
      <w:r w:rsidRPr="00EA3821">
        <w:t>for å ivareta sikkerhet på turer, til fots,</w:t>
      </w:r>
      <w:r>
        <w:t xml:space="preserve"> sykkel, med bil eller buss og foretatt risikovurdering av barnehagens turområder.</w:t>
      </w:r>
    </w:p>
    <w:p w14:paraId="4F2459FC" w14:textId="77777777" w:rsidR="002C3EA9" w:rsidRDefault="002C3EA9" w:rsidP="002C3EA9">
      <w:pPr>
        <w:pStyle w:val="Listeavsnitt"/>
        <w:spacing w:after="160" w:line="259" w:lineRule="auto"/>
      </w:pPr>
      <w:r>
        <w:t>(vedlegg)</w:t>
      </w:r>
    </w:p>
    <w:p w14:paraId="409D0A97" w14:textId="77777777" w:rsidR="002C3EA9" w:rsidRPr="00EA3821" w:rsidRDefault="002C3EA9" w:rsidP="002C3EA9">
      <w:pPr>
        <w:pStyle w:val="Listeavsnitt"/>
        <w:numPr>
          <w:ilvl w:val="0"/>
          <w:numId w:val="1"/>
        </w:numPr>
        <w:spacing w:after="160" w:line="259" w:lineRule="auto"/>
      </w:pPr>
      <w:r>
        <w:t>Være gode rollemodeller for barn og foreldre.</w:t>
      </w:r>
    </w:p>
    <w:p w14:paraId="63AC07DD" w14:textId="77777777" w:rsidR="002C3EA9" w:rsidRDefault="002C3EA9" w:rsidP="002C3EA9">
      <w:pPr>
        <w:pStyle w:val="Listeavsnitt"/>
        <w:numPr>
          <w:ilvl w:val="0"/>
          <w:numId w:val="1"/>
        </w:numPr>
        <w:spacing w:after="160" w:line="259" w:lineRule="auto"/>
        <w:rPr>
          <w:rFonts w:eastAsiaTheme="minorEastAsia"/>
        </w:rPr>
      </w:pPr>
      <w:r>
        <w:t xml:space="preserve">Lage års hjul for trafikkopplæringen og utarbeide rutiner for “ut på tur </w:t>
      </w:r>
      <w:proofErr w:type="gramStart"/>
      <w:r>
        <w:t>“ (</w:t>
      </w:r>
      <w:proofErr w:type="gramEnd"/>
      <w:r>
        <w:t xml:space="preserve"> til fots, offentlig transportmiddel og i privatbil)</w:t>
      </w:r>
    </w:p>
    <w:p w14:paraId="59B68E4A" w14:textId="46C60B67" w:rsidR="002C3EA9" w:rsidRDefault="002C3EA9" w:rsidP="002C3EA9">
      <w:pPr>
        <w:pStyle w:val="Listeavsnitt"/>
        <w:numPr>
          <w:ilvl w:val="0"/>
          <w:numId w:val="1"/>
        </w:numPr>
        <w:spacing w:after="160" w:line="259" w:lineRule="auto"/>
      </w:pPr>
      <w:r>
        <w:t>Skal ha beredskapsplan for barns som blir borte mens en er på tur og ved ulykke på tur.</w:t>
      </w:r>
    </w:p>
    <w:p w14:paraId="7559B602" w14:textId="77777777" w:rsidR="0096715C" w:rsidRDefault="0096715C" w:rsidP="002C3EA9">
      <w:pPr>
        <w:rPr>
          <w:rFonts w:ascii="Gill Sans Nova Cond Lt" w:hAnsi="Gill Sans Nova Cond Lt"/>
          <w:color w:val="009999"/>
          <w:sz w:val="36"/>
          <w:szCs w:val="36"/>
        </w:rPr>
      </w:pPr>
    </w:p>
    <w:p w14:paraId="11011F73" w14:textId="77777777" w:rsidR="0096715C" w:rsidRDefault="0096715C" w:rsidP="002C3EA9">
      <w:pPr>
        <w:rPr>
          <w:rFonts w:ascii="Gill Sans Nova Cond Lt" w:hAnsi="Gill Sans Nova Cond Lt"/>
          <w:color w:val="009999"/>
          <w:sz w:val="36"/>
          <w:szCs w:val="36"/>
        </w:rPr>
      </w:pPr>
    </w:p>
    <w:p w14:paraId="37094435" w14:textId="77777777" w:rsidR="0096715C" w:rsidRDefault="0096715C" w:rsidP="002C3EA9">
      <w:pPr>
        <w:rPr>
          <w:rFonts w:ascii="Gill Sans Nova Cond Lt" w:hAnsi="Gill Sans Nova Cond Lt"/>
          <w:color w:val="009999"/>
          <w:sz w:val="36"/>
          <w:szCs w:val="36"/>
        </w:rPr>
      </w:pPr>
    </w:p>
    <w:p w14:paraId="4E3DEFCA" w14:textId="77777777" w:rsidR="0096715C" w:rsidRDefault="0096715C" w:rsidP="002C3EA9">
      <w:pPr>
        <w:rPr>
          <w:rFonts w:ascii="Gill Sans Nova Cond Lt" w:hAnsi="Gill Sans Nova Cond Lt"/>
          <w:color w:val="009999"/>
          <w:sz w:val="36"/>
          <w:szCs w:val="36"/>
        </w:rPr>
      </w:pPr>
    </w:p>
    <w:p w14:paraId="6BC2C916" w14:textId="798A6B29" w:rsidR="00702BFA" w:rsidRDefault="00702BFA" w:rsidP="002C3EA9">
      <w:pPr>
        <w:rPr>
          <w:rFonts w:ascii="Gill Sans Nova Cond Lt" w:hAnsi="Gill Sans Nova Cond Lt"/>
          <w:color w:val="009999"/>
          <w:sz w:val="36"/>
          <w:szCs w:val="36"/>
        </w:rPr>
      </w:pPr>
      <w:r>
        <w:rPr>
          <w:rFonts w:ascii="Gill Sans Nova Cond Lt" w:hAnsi="Gill Sans Nova Cond Lt"/>
          <w:color w:val="009999"/>
          <w:sz w:val="36"/>
          <w:szCs w:val="36"/>
        </w:rPr>
        <w:lastRenderedPageBreak/>
        <w:t xml:space="preserve">Trafikkopplæring: </w:t>
      </w:r>
    </w:p>
    <w:p w14:paraId="28CBC2B6" w14:textId="3330A1FA" w:rsidR="002C3EA9" w:rsidRPr="00702BFA" w:rsidRDefault="002C3EA9" w:rsidP="002C3EA9">
      <w:pPr>
        <w:rPr>
          <w:rFonts w:ascii="Gill Sans Nova Cond Lt" w:hAnsi="Gill Sans Nova Cond Lt"/>
          <w:color w:val="009999"/>
          <w:sz w:val="36"/>
          <w:szCs w:val="36"/>
        </w:rPr>
      </w:pPr>
      <w:r>
        <w:t>Trafikkopplæringen knyttes opp mot rammeplanens syv fagområder, og tilpasses de ulike årstidene.</w:t>
      </w:r>
    </w:p>
    <w:tbl>
      <w:tblPr>
        <w:tblStyle w:val="Tabellrutenett"/>
        <w:tblW w:w="0" w:type="auto"/>
        <w:tblLook w:val="04A0" w:firstRow="1" w:lastRow="0" w:firstColumn="1" w:lastColumn="0" w:noHBand="0" w:noVBand="1"/>
      </w:tblPr>
      <w:tblGrid>
        <w:gridCol w:w="1980"/>
        <w:gridCol w:w="4819"/>
        <w:gridCol w:w="2264"/>
      </w:tblGrid>
      <w:tr w:rsidR="00702BFA" w14:paraId="5EBA0873" w14:textId="77777777" w:rsidTr="00F2363D">
        <w:tc>
          <w:tcPr>
            <w:tcW w:w="1980" w:type="dxa"/>
            <w:shd w:val="clear" w:color="auto" w:fill="C5E0B3" w:themeFill="accent6" w:themeFillTint="66"/>
          </w:tcPr>
          <w:p w14:paraId="5E152AC5" w14:textId="13DED75E" w:rsidR="00702BFA" w:rsidRPr="00EB42D8" w:rsidRDefault="00EB42D8" w:rsidP="00EB42D8">
            <w:pPr>
              <w:spacing w:line="240" w:lineRule="auto"/>
              <w:rPr>
                <w:b/>
                <w:bCs/>
              </w:rPr>
            </w:pPr>
            <w:r w:rsidRPr="00EB42D8">
              <w:rPr>
                <w:b/>
                <w:bCs/>
              </w:rPr>
              <w:t>0-</w:t>
            </w:r>
            <w:r>
              <w:rPr>
                <w:b/>
                <w:bCs/>
              </w:rPr>
              <w:t>2</w:t>
            </w:r>
            <w:r w:rsidRPr="00EB42D8">
              <w:rPr>
                <w:b/>
                <w:bCs/>
              </w:rPr>
              <w:t xml:space="preserve"> år</w:t>
            </w:r>
            <w:r w:rsidR="00F2363D">
              <w:rPr>
                <w:b/>
                <w:bCs/>
              </w:rPr>
              <w:t xml:space="preserve"> Gul avdeling</w:t>
            </w:r>
          </w:p>
        </w:tc>
        <w:tc>
          <w:tcPr>
            <w:tcW w:w="4819" w:type="dxa"/>
            <w:shd w:val="clear" w:color="auto" w:fill="C5E0B3" w:themeFill="accent6" w:themeFillTint="66"/>
          </w:tcPr>
          <w:p w14:paraId="6D16BEED" w14:textId="5B5DE746" w:rsidR="00702BFA" w:rsidRPr="00EB42D8" w:rsidRDefault="00EB42D8" w:rsidP="00EB42D8">
            <w:pPr>
              <w:spacing w:line="240" w:lineRule="auto"/>
              <w:rPr>
                <w:b/>
                <w:bCs/>
              </w:rPr>
            </w:pPr>
            <w:r>
              <w:rPr>
                <w:b/>
                <w:bCs/>
              </w:rPr>
              <w:t>Aktiviteter</w:t>
            </w:r>
          </w:p>
        </w:tc>
        <w:tc>
          <w:tcPr>
            <w:tcW w:w="2264" w:type="dxa"/>
            <w:shd w:val="clear" w:color="auto" w:fill="C5E0B3" w:themeFill="accent6" w:themeFillTint="66"/>
          </w:tcPr>
          <w:p w14:paraId="1CA77180" w14:textId="67DC816A" w:rsidR="00702BFA" w:rsidRPr="00EB42D8" w:rsidRDefault="00EB42D8" w:rsidP="00EB42D8">
            <w:pPr>
              <w:spacing w:line="240" w:lineRule="auto"/>
              <w:rPr>
                <w:b/>
                <w:bCs/>
              </w:rPr>
            </w:pPr>
            <w:r>
              <w:rPr>
                <w:b/>
                <w:bCs/>
              </w:rPr>
              <w:t>Læringsmål</w:t>
            </w:r>
          </w:p>
        </w:tc>
      </w:tr>
      <w:tr w:rsidR="00702BFA" w14:paraId="5F250842" w14:textId="77777777" w:rsidTr="00F2363D">
        <w:tc>
          <w:tcPr>
            <w:tcW w:w="1980" w:type="dxa"/>
          </w:tcPr>
          <w:p w14:paraId="21E31286" w14:textId="6E29B0CD" w:rsidR="00702BFA" w:rsidRDefault="00EB42D8" w:rsidP="00EB42D8">
            <w:pPr>
              <w:spacing w:line="240" w:lineRule="auto"/>
            </w:pPr>
            <w:r>
              <w:t>Trafikkregler for fotgjengere</w:t>
            </w:r>
          </w:p>
        </w:tc>
        <w:tc>
          <w:tcPr>
            <w:tcW w:w="4819" w:type="dxa"/>
          </w:tcPr>
          <w:p w14:paraId="1C2A86ED" w14:textId="77777777" w:rsidR="00702BFA" w:rsidRDefault="00EB42D8" w:rsidP="00EB42D8">
            <w:pPr>
              <w:spacing w:line="240" w:lineRule="auto"/>
              <w:rPr>
                <w:u w:val="single"/>
              </w:rPr>
            </w:pPr>
            <w:r w:rsidRPr="00EB42D8">
              <w:rPr>
                <w:u w:val="single"/>
              </w:rPr>
              <w:t>Turer i nærmiljø og bymiljø</w:t>
            </w:r>
          </w:p>
          <w:p w14:paraId="6238F42C" w14:textId="1141CC22" w:rsidR="00EB42D8" w:rsidRDefault="00EB42D8" w:rsidP="00EB42D8">
            <w:pPr>
              <w:spacing w:line="240" w:lineRule="auto"/>
            </w:pPr>
            <w:r>
              <w:t>Barna sitter i vogner og busser</w:t>
            </w:r>
          </w:p>
          <w:p w14:paraId="2440E548" w14:textId="3788DF8F" w:rsidR="00EB42D8" w:rsidRDefault="00EB42D8" w:rsidP="00EB42D8">
            <w:pPr>
              <w:spacing w:line="240" w:lineRule="auto"/>
            </w:pPr>
            <w:r>
              <w:t>Barna blir vant til å ha på refleksvester</w:t>
            </w:r>
          </w:p>
          <w:p w14:paraId="59C38A96" w14:textId="427418F5" w:rsidR="00EB42D8" w:rsidRDefault="00EB42D8" w:rsidP="00EB42D8">
            <w:pPr>
              <w:spacing w:line="240" w:lineRule="auto"/>
            </w:pPr>
            <w:r>
              <w:t>De voksne bruker ord og begreper for å beskrive skilt, fotgjengeroverganger, lyskryss, høyre og venstre</w:t>
            </w:r>
          </w:p>
          <w:p w14:paraId="7756A2AA" w14:textId="785DDC17" w:rsidR="00EB42D8" w:rsidRDefault="00EB42D8" w:rsidP="00EB42D8">
            <w:pPr>
              <w:spacing w:line="240" w:lineRule="auto"/>
            </w:pPr>
            <w:r>
              <w:t xml:space="preserve">Barna lærer av voksne som følger trafikkreglene – stoppe ved fotgjengerovergang, vente på grønt lys, </w:t>
            </w:r>
            <w:r w:rsidR="00F2363D">
              <w:t xml:space="preserve">se til høyre og venstre før man krysser vegen, venter på å krysse vegen til bilene har stoppet </w:t>
            </w:r>
          </w:p>
          <w:p w14:paraId="1F4A63FE" w14:textId="6F6B3045" w:rsidR="00EB42D8" w:rsidRPr="00EB42D8" w:rsidRDefault="00EB42D8" w:rsidP="00EB42D8">
            <w:pPr>
              <w:spacing w:line="240" w:lineRule="auto"/>
            </w:pPr>
          </w:p>
        </w:tc>
        <w:tc>
          <w:tcPr>
            <w:tcW w:w="2264" w:type="dxa"/>
          </w:tcPr>
          <w:p w14:paraId="03EABB6D" w14:textId="47F1609A" w:rsidR="00702BFA" w:rsidRDefault="00EB42D8" w:rsidP="00EB42D8">
            <w:pPr>
              <w:spacing w:line="240" w:lineRule="auto"/>
            </w:pPr>
            <w:r>
              <w:t>Barna utvikler begynnende trafikkforståelse og lærer trafikksikkerhet ut ifra sine forutsetninger</w:t>
            </w:r>
          </w:p>
        </w:tc>
      </w:tr>
      <w:tr w:rsidR="00F2363D" w14:paraId="003FC555" w14:textId="77777777" w:rsidTr="00F2363D">
        <w:tc>
          <w:tcPr>
            <w:tcW w:w="1980" w:type="dxa"/>
            <w:shd w:val="clear" w:color="auto" w:fill="C5E0B3" w:themeFill="accent6" w:themeFillTint="66"/>
          </w:tcPr>
          <w:p w14:paraId="7CB408EF" w14:textId="5178AC4A" w:rsidR="00F2363D" w:rsidRPr="00F2363D" w:rsidRDefault="00F2363D" w:rsidP="00EB42D8">
            <w:pPr>
              <w:spacing w:line="240" w:lineRule="auto"/>
              <w:rPr>
                <w:b/>
                <w:bCs/>
              </w:rPr>
            </w:pPr>
            <w:r w:rsidRPr="00F2363D">
              <w:rPr>
                <w:b/>
                <w:bCs/>
              </w:rPr>
              <w:t>2-</w:t>
            </w:r>
            <w:r>
              <w:rPr>
                <w:b/>
                <w:bCs/>
              </w:rPr>
              <w:t>4</w:t>
            </w:r>
            <w:r w:rsidRPr="00F2363D">
              <w:rPr>
                <w:b/>
                <w:bCs/>
              </w:rPr>
              <w:t xml:space="preserve"> år</w:t>
            </w:r>
            <w:r>
              <w:rPr>
                <w:b/>
                <w:bCs/>
              </w:rPr>
              <w:t xml:space="preserve"> Grønn avdeling</w:t>
            </w:r>
          </w:p>
        </w:tc>
        <w:tc>
          <w:tcPr>
            <w:tcW w:w="4819" w:type="dxa"/>
            <w:shd w:val="clear" w:color="auto" w:fill="C5E0B3" w:themeFill="accent6" w:themeFillTint="66"/>
          </w:tcPr>
          <w:p w14:paraId="21C7C099" w14:textId="62A60D58" w:rsidR="00F2363D" w:rsidRPr="00EB42D8" w:rsidRDefault="00F2363D" w:rsidP="00EB42D8">
            <w:pPr>
              <w:spacing w:line="240" w:lineRule="auto"/>
              <w:rPr>
                <w:u w:val="single"/>
              </w:rPr>
            </w:pPr>
            <w:r>
              <w:rPr>
                <w:b/>
                <w:bCs/>
              </w:rPr>
              <w:t>Aktiviteter</w:t>
            </w:r>
          </w:p>
        </w:tc>
        <w:tc>
          <w:tcPr>
            <w:tcW w:w="2264" w:type="dxa"/>
            <w:shd w:val="clear" w:color="auto" w:fill="C5E0B3" w:themeFill="accent6" w:themeFillTint="66"/>
          </w:tcPr>
          <w:p w14:paraId="07346628" w14:textId="53F77048" w:rsidR="00F2363D" w:rsidRDefault="00F2363D" w:rsidP="00EB42D8">
            <w:pPr>
              <w:spacing w:line="240" w:lineRule="auto"/>
            </w:pPr>
            <w:r>
              <w:rPr>
                <w:b/>
                <w:bCs/>
              </w:rPr>
              <w:t>Læringsmål</w:t>
            </w:r>
          </w:p>
        </w:tc>
      </w:tr>
      <w:tr w:rsidR="00F2363D" w14:paraId="503A533A" w14:textId="77777777" w:rsidTr="00F2363D">
        <w:tc>
          <w:tcPr>
            <w:tcW w:w="1980" w:type="dxa"/>
            <w:shd w:val="clear" w:color="auto" w:fill="FFFFFF" w:themeFill="background1"/>
          </w:tcPr>
          <w:p w14:paraId="526D5AE1" w14:textId="1A783582" w:rsidR="00F2363D" w:rsidRPr="00F2363D" w:rsidRDefault="00F2363D" w:rsidP="00EB42D8">
            <w:pPr>
              <w:spacing w:line="240" w:lineRule="auto"/>
              <w:rPr>
                <w:b/>
                <w:bCs/>
                <w:color w:val="FFFFFF" w:themeColor="background1"/>
              </w:rPr>
            </w:pPr>
            <w:r>
              <w:t>Trafikkregler for fotgjengere</w:t>
            </w:r>
          </w:p>
        </w:tc>
        <w:tc>
          <w:tcPr>
            <w:tcW w:w="4819" w:type="dxa"/>
            <w:shd w:val="clear" w:color="auto" w:fill="FFFFFF" w:themeFill="background1"/>
          </w:tcPr>
          <w:p w14:paraId="68CC435F" w14:textId="3EC90946" w:rsidR="00F2363D" w:rsidRDefault="00F2363D" w:rsidP="00F2363D">
            <w:pPr>
              <w:spacing w:line="240" w:lineRule="auto"/>
              <w:rPr>
                <w:u w:val="single"/>
              </w:rPr>
            </w:pPr>
            <w:r w:rsidRPr="00EB42D8">
              <w:rPr>
                <w:u w:val="single"/>
              </w:rPr>
              <w:t>Turer i nærmiljø</w:t>
            </w:r>
          </w:p>
          <w:p w14:paraId="5A68F86B" w14:textId="1BB385E3" w:rsidR="00260825" w:rsidRDefault="00260825" w:rsidP="00F2363D">
            <w:pPr>
              <w:spacing w:line="240" w:lineRule="auto"/>
            </w:pPr>
            <w:r>
              <w:t>Barna ferdes i barnehagens nærmiljø og i størst mulig grad ferdes barna på gangveg eller bort fra trafikkert veg.</w:t>
            </w:r>
          </w:p>
          <w:p w14:paraId="6286340F" w14:textId="77777777" w:rsidR="00260825" w:rsidRDefault="00260825" w:rsidP="00F2363D">
            <w:pPr>
              <w:spacing w:line="240" w:lineRule="auto"/>
            </w:pPr>
            <w:r>
              <w:t>Ved ferdsel langs veg:</w:t>
            </w:r>
          </w:p>
          <w:p w14:paraId="449C112B" w14:textId="21089D45" w:rsidR="00F2363D" w:rsidRPr="00F2363D" w:rsidRDefault="00F2363D" w:rsidP="00F2363D">
            <w:pPr>
              <w:spacing w:line="240" w:lineRule="auto"/>
            </w:pPr>
            <w:r>
              <w:t>Går på venstre side av veien på rekke to og to, både med og uten tau.</w:t>
            </w:r>
          </w:p>
          <w:p w14:paraId="0B7DE867" w14:textId="2492EF1F" w:rsidR="00F2363D" w:rsidRDefault="00F2363D" w:rsidP="00F2363D">
            <w:pPr>
              <w:spacing w:line="240" w:lineRule="auto"/>
            </w:pPr>
            <w:r>
              <w:t>En voksen går foran og en går bak.</w:t>
            </w:r>
          </w:p>
          <w:p w14:paraId="33EC3C73" w14:textId="486C8624" w:rsidR="00F2363D" w:rsidRDefault="00F2363D" w:rsidP="00F2363D">
            <w:pPr>
              <w:spacing w:line="240" w:lineRule="auto"/>
            </w:pPr>
            <w:r>
              <w:t>Barna bruker fortau og overgangsfelt.</w:t>
            </w:r>
          </w:p>
          <w:p w14:paraId="1EA02898" w14:textId="77777777" w:rsidR="00F2363D" w:rsidRDefault="00F2363D" w:rsidP="00F2363D">
            <w:r>
              <w:t>Ferdes vi på vei uten gangfelt stopper vi om det kommer bil. Da kan vi se hvor bilen er på vei og bilen får passere. Det er tryggere for barna og tryggere for den som passerer.</w:t>
            </w:r>
          </w:p>
          <w:p w14:paraId="0662FD68" w14:textId="7D344E78" w:rsidR="00F2363D" w:rsidRDefault="00F2363D" w:rsidP="00F2363D">
            <w:pPr>
              <w:spacing w:line="240" w:lineRule="auto"/>
            </w:pPr>
            <w:r>
              <w:t>Se og snakke om ulike skilter vi ser langs veien</w:t>
            </w:r>
            <w:r w:rsidR="00260825">
              <w:t>.</w:t>
            </w:r>
          </w:p>
          <w:p w14:paraId="62AA5CEE" w14:textId="77777777" w:rsidR="0096715C" w:rsidRDefault="00260825" w:rsidP="00EB42D8">
            <w:pPr>
              <w:spacing w:line="240" w:lineRule="auto"/>
            </w:pPr>
            <w:r>
              <w:t>Øve på begreper – høyre og venstre.</w:t>
            </w:r>
          </w:p>
          <w:p w14:paraId="13996DA5" w14:textId="77777777" w:rsidR="0096715C" w:rsidRDefault="0096715C" w:rsidP="00EB42D8">
            <w:pPr>
              <w:spacing w:line="240" w:lineRule="auto"/>
            </w:pPr>
          </w:p>
          <w:p w14:paraId="4844533D" w14:textId="3CBC01AF" w:rsidR="0096715C" w:rsidRPr="00260825" w:rsidRDefault="0096715C" w:rsidP="00EB42D8">
            <w:pPr>
              <w:spacing w:line="240" w:lineRule="auto"/>
            </w:pPr>
          </w:p>
        </w:tc>
        <w:tc>
          <w:tcPr>
            <w:tcW w:w="2264" w:type="dxa"/>
            <w:shd w:val="clear" w:color="auto" w:fill="FFFFFF" w:themeFill="background1"/>
          </w:tcPr>
          <w:p w14:paraId="49D686C5" w14:textId="77777777" w:rsidR="00F2363D" w:rsidRDefault="00F2363D" w:rsidP="00EB42D8">
            <w:pPr>
              <w:spacing w:line="240" w:lineRule="auto"/>
            </w:pPr>
            <w:r>
              <w:t>Barna utvikler begynnende trafikkforståelse og lærer trafikksikkerhet ut ifra sine forutsetninger</w:t>
            </w:r>
          </w:p>
          <w:p w14:paraId="45FD1C2B" w14:textId="77777777" w:rsidR="00F2363D" w:rsidRDefault="00F2363D" w:rsidP="00F2363D">
            <w:r>
              <w:t>Vi jobber for at barna skal få et helhetlig trafikkbilde når vi er på tur</w:t>
            </w:r>
          </w:p>
          <w:p w14:paraId="003A1B6A" w14:textId="109BF36E" w:rsidR="00F2363D" w:rsidRPr="00F2363D" w:rsidRDefault="00F2363D" w:rsidP="00EB42D8">
            <w:pPr>
              <w:spacing w:line="240" w:lineRule="auto"/>
              <w:rPr>
                <w:b/>
                <w:bCs/>
                <w:color w:val="FFFFFF" w:themeColor="background1"/>
              </w:rPr>
            </w:pPr>
          </w:p>
        </w:tc>
      </w:tr>
      <w:tr w:rsidR="00260825" w14:paraId="56F39E92" w14:textId="77777777" w:rsidTr="00260825">
        <w:tc>
          <w:tcPr>
            <w:tcW w:w="1980" w:type="dxa"/>
            <w:shd w:val="clear" w:color="auto" w:fill="C5E0B3" w:themeFill="accent6" w:themeFillTint="66"/>
          </w:tcPr>
          <w:p w14:paraId="7EFF34A3" w14:textId="2DD3C04A" w:rsidR="00260825" w:rsidRPr="00260825" w:rsidRDefault="00260825" w:rsidP="00EB42D8">
            <w:pPr>
              <w:spacing w:line="240" w:lineRule="auto"/>
              <w:rPr>
                <w:b/>
                <w:bCs/>
              </w:rPr>
            </w:pPr>
            <w:r w:rsidRPr="00260825">
              <w:rPr>
                <w:b/>
                <w:bCs/>
              </w:rPr>
              <w:lastRenderedPageBreak/>
              <w:t>3-5 år</w:t>
            </w:r>
            <w:r w:rsidR="00AE098C">
              <w:rPr>
                <w:b/>
                <w:bCs/>
              </w:rPr>
              <w:t xml:space="preserve"> Rød og Naturgruppa</w:t>
            </w:r>
          </w:p>
        </w:tc>
        <w:tc>
          <w:tcPr>
            <w:tcW w:w="4819" w:type="dxa"/>
            <w:shd w:val="clear" w:color="auto" w:fill="C5E0B3" w:themeFill="accent6" w:themeFillTint="66"/>
          </w:tcPr>
          <w:p w14:paraId="1F9352EB" w14:textId="5EEDCB36" w:rsidR="00260825" w:rsidRPr="00EB42D8" w:rsidRDefault="00260825" w:rsidP="00F2363D">
            <w:pPr>
              <w:spacing w:line="240" w:lineRule="auto"/>
              <w:rPr>
                <w:u w:val="single"/>
              </w:rPr>
            </w:pPr>
            <w:r>
              <w:rPr>
                <w:b/>
                <w:bCs/>
              </w:rPr>
              <w:t>Aktiviteter</w:t>
            </w:r>
          </w:p>
        </w:tc>
        <w:tc>
          <w:tcPr>
            <w:tcW w:w="2264" w:type="dxa"/>
            <w:shd w:val="clear" w:color="auto" w:fill="C5E0B3" w:themeFill="accent6" w:themeFillTint="66"/>
          </w:tcPr>
          <w:p w14:paraId="71E0C507" w14:textId="0DD710EA" w:rsidR="00260825" w:rsidRDefault="00260825" w:rsidP="00EB42D8">
            <w:pPr>
              <w:spacing w:line="240" w:lineRule="auto"/>
            </w:pPr>
            <w:r>
              <w:rPr>
                <w:b/>
                <w:bCs/>
              </w:rPr>
              <w:t>Læringsmål</w:t>
            </w:r>
          </w:p>
        </w:tc>
      </w:tr>
      <w:tr w:rsidR="00260825" w14:paraId="4FF2DD68" w14:textId="77777777" w:rsidTr="00F2363D">
        <w:tc>
          <w:tcPr>
            <w:tcW w:w="1980" w:type="dxa"/>
            <w:shd w:val="clear" w:color="auto" w:fill="FFFFFF" w:themeFill="background1"/>
          </w:tcPr>
          <w:p w14:paraId="390DB9CC" w14:textId="77777777" w:rsidR="00260825" w:rsidRDefault="00260825" w:rsidP="00EB42D8">
            <w:pPr>
              <w:spacing w:line="240" w:lineRule="auto"/>
            </w:pPr>
            <w:r>
              <w:t>Trafikkregler for fotgjengere</w:t>
            </w:r>
          </w:p>
          <w:p w14:paraId="5DDBA271" w14:textId="77777777" w:rsidR="00BC2497" w:rsidRDefault="00BC2497" w:rsidP="00EB42D8">
            <w:pPr>
              <w:spacing w:line="240" w:lineRule="auto"/>
            </w:pPr>
          </w:p>
          <w:p w14:paraId="1810073E" w14:textId="77777777" w:rsidR="00BC2497" w:rsidRDefault="00BC2497" w:rsidP="00EB42D8">
            <w:pPr>
              <w:spacing w:line="240" w:lineRule="auto"/>
            </w:pPr>
          </w:p>
          <w:p w14:paraId="2A4A81FB" w14:textId="77777777" w:rsidR="00BC2497" w:rsidRDefault="00BC2497" w:rsidP="00EB42D8">
            <w:pPr>
              <w:spacing w:line="240" w:lineRule="auto"/>
            </w:pPr>
          </w:p>
          <w:p w14:paraId="6DA4090A" w14:textId="77777777" w:rsidR="00BC2497" w:rsidRDefault="00BC2497" w:rsidP="00EB42D8">
            <w:pPr>
              <w:spacing w:line="240" w:lineRule="auto"/>
            </w:pPr>
          </w:p>
          <w:p w14:paraId="7D6A9B1B" w14:textId="77777777" w:rsidR="00BC2497" w:rsidRDefault="00BC2497" w:rsidP="00EB42D8">
            <w:pPr>
              <w:spacing w:line="240" w:lineRule="auto"/>
            </w:pPr>
          </w:p>
          <w:p w14:paraId="4B2EE824" w14:textId="77777777" w:rsidR="00BC2497" w:rsidRDefault="00BC2497" w:rsidP="00EB42D8">
            <w:pPr>
              <w:spacing w:line="240" w:lineRule="auto"/>
            </w:pPr>
          </w:p>
          <w:p w14:paraId="6A7390C3" w14:textId="77777777" w:rsidR="00BC2497" w:rsidRDefault="00BC2497" w:rsidP="00EB42D8">
            <w:pPr>
              <w:spacing w:line="240" w:lineRule="auto"/>
            </w:pPr>
          </w:p>
          <w:p w14:paraId="0F413236" w14:textId="77777777" w:rsidR="00BC2497" w:rsidRDefault="00BC2497" w:rsidP="00EB42D8">
            <w:pPr>
              <w:spacing w:line="240" w:lineRule="auto"/>
            </w:pPr>
          </w:p>
          <w:p w14:paraId="7480CCDE" w14:textId="77777777" w:rsidR="00BC2497" w:rsidRDefault="00BC2497" w:rsidP="00EB42D8">
            <w:pPr>
              <w:spacing w:line="240" w:lineRule="auto"/>
            </w:pPr>
          </w:p>
          <w:p w14:paraId="1AB9B500" w14:textId="77777777" w:rsidR="00BC2497" w:rsidRDefault="00BC2497" w:rsidP="00EB42D8">
            <w:pPr>
              <w:spacing w:line="240" w:lineRule="auto"/>
            </w:pPr>
          </w:p>
          <w:p w14:paraId="739B9408" w14:textId="77777777" w:rsidR="00BC2497" w:rsidRDefault="00BC2497" w:rsidP="00EB42D8">
            <w:pPr>
              <w:spacing w:line="240" w:lineRule="auto"/>
            </w:pPr>
          </w:p>
          <w:p w14:paraId="1695F1C0" w14:textId="77777777" w:rsidR="00BC2497" w:rsidRDefault="00BC2497" w:rsidP="00EB42D8">
            <w:pPr>
              <w:spacing w:line="240" w:lineRule="auto"/>
            </w:pPr>
          </w:p>
          <w:p w14:paraId="5E595587" w14:textId="77777777" w:rsidR="00BC2497" w:rsidRDefault="00BC2497" w:rsidP="00EB42D8">
            <w:pPr>
              <w:spacing w:line="240" w:lineRule="auto"/>
            </w:pPr>
          </w:p>
          <w:p w14:paraId="51D9133B" w14:textId="77777777" w:rsidR="00BC2497" w:rsidRDefault="00BC2497" w:rsidP="00EB42D8">
            <w:pPr>
              <w:spacing w:line="240" w:lineRule="auto"/>
            </w:pPr>
          </w:p>
          <w:p w14:paraId="5DE0A529" w14:textId="77777777" w:rsidR="00BC2497" w:rsidRDefault="00BC2497" w:rsidP="00EB42D8">
            <w:pPr>
              <w:spacing w:line="240" w:lineRule="auto"/>
            </w:pPr>
          </w:p>
          <w:p w14:paraId="6F209802" w14:textId="77777777" w:rsidR="00BC2497" w:rsidRDefault="00BC2497" w:rsidP="00EB42D8">
            <w:pPr>
              <w:spacing w:line="240" w:lineRule="auto"/>
            </w:pPr>
          </w:p>
          <w:p w14:paraId="1CD5418F" w14:textId="77777777" w:rsidR="00BC2497" w:rsidRDefault="00BC2497" w:rsidP="00EB42D8">
            <w:pPr>
              <w:spacing w:line="240" w:lineRule="auto"/>
            </w:pPr>
          </w:p>
          <w:p w14:paraId="1C713AC7" w14:textId="77777777" w:rsidR="00BC2497" w:rsidRDefault="00BC2497" w:rsidP="00EB42D8">
            <w:pPr>
              <w:spacing w:line="240" w:lineRule="auto"/>
            </w:pPr>
          </w:p>
          <w:p w14:paraId="7FADE8B9" w14:textId="77777777" w:rsidR="00BC2497" w:rsidRDefault="00BC2497" w:rsidP="00EB42D8">
            <w:pPr>
              <w:spacing w:line="240" w:lineRule="auto"/>
            </w:pPr>
          </w:p>
          <w:p w14:paraId="3D59ABB0" w14:textId="77777777" w:rsidR="00BC2497" w:rsidRDefault="00BC2497" w:rsidP="00EB42D8">
            <w:pPr>
              <w:spacing w:line="240" w:lineRule="auto"/>
            </w:pPr>
          </w:p>
          <w:p w14:paraId="3BD1DB22" w14:textId="77777777" w:rsidR="00BC2497" w:rsidRDefault="00BC2497" w:rsidP="00EB42D8">
            <w:pPr>
              <w:spacing w:line="240" w:lineRule="auto"/>
            </w:pPr>
          </w:p>
          <w:p w14:paraId="6543EE9E" w14:textId="77777777" w:rsidR="00BC2497" w:rsidRDefault="00BC2497" w:rsidP="00EB42D8">
            <w:pPr>
              <w:spacing w:line="240" w:lineRule="auto"/>
            </w:pPr>
          </w:p>
          <w:p w14:paraId="22CC2CA8" w14:textId="2885ED39" w:rsidR="00BC2497" w:rsidRDefault="00BC2497" w:rsidP="00EB42D8">
            <w:pPr>
              <w:spacing w:line="240" w:lineRule="auto"/>
            </w:pPr>
            <w:r>
              <w:t xml:space="preserve">Bruk av hjelm </w:t>
            </w:r>
          </w:p>
          <w:p w14:paraId="7091D218" w14:textId="7A261A4E" w:rsidR="00BC2497" w:rsidRDefault="00BC2497" w:rsidP="00EB42D8">
            <w:pPr>
              <w:spacing w:line="240" w:lineRule="auto"/>
            </w:pPr>
          </w:p>
        </w:tc>
        <w:tc>
          <w:tcPr>
            <w:tcW w:w="4819" w:type="dxa"/>
            <w:shd w:val="clear" w:color="auto" w:fill="FFFFFF" w:themeFill="background1"/>
          </w:tcPr>
          <w:p w14:paraId="55174367" w14:textId="447D9E15" w:rsidR="00260825" w:rsidRPr="00260825" w:rsidRDefault="00260825" w:rsidP="00260825">
            <w:pPr>
              <w:spacing w:line="240" w:lineRule="auto"/>
              <w:rPr>
                <w:u w:val="single"/>
              </w:rPr>
            </w:pPr>
            <w:r w:rsidRPr="00EB42D8">
              <w:rPr>
                <w:u w:val="single"/>
              </w:rPr>
              <w:t>Turer i nærmiljø</w:t>
            </w:r>
          </w:p>
          <w:p w14:paraId="78819863" w14:textId="77777777" w:rsidR="00260825" w:rsidRDefault="00260825" w:rsidP="00260825">
            <w:r>
              <w:t>Barna bruker fortau og overgangsfelt.</w:t>
            </w:r>
          </w:p>
          <w:p w14:paraId="1EC0033B" w14:textId="77777777" w:rsidR="00260825" w:rsidRDefault="00260825" w:rsidP="00260825">
            <w:r>
              <w:t>Ved kryssing av vei, stoppe opp – se til venstre så høyre og så til venstre igjen</w:t>
            </w:r>
          </w:p>
          <w:p w14:paraId="4748AC40" w14:textId="77777777" w:rsidR="00260825" w:rsidRDefault="00260825" w:rsidP="00260825">
            <w:r>
              <w:t>Gå på venstre side av veien på rekke to og to eller i tau</w:t>
            </w:r>
          </w:p>
          <w:p w14:paraId="4A04E778" w14:textId="77777777" w:rsidR="00260825" w:rsidRDefault="00260825" w:rsidP="00260825">
            <w:r>
              <w:t>Ferdes vi på vei uten gangfelt stopper vi om det kommer bil. Da kan vi se hvor bilen er på vei og bilen får passere. Det er tryggere for barna og tryggere for den som passerer.</w:t>
            </w:r>
          </w:p>
          <w:p w14:paraId="3930C6BA" w14:textId="77777777" w:rsidR="00260825" w:rsidRDefault="00260825" w:rsidP="00260825">
            <w:r>
              <w:t>En voksen går alltid foran og en voksen går alltid bak</w:t>
            </w:r>
          </w:p>
          <w:p w14:paraId="1F44A923" w14:textId="77777777" w:rsidR="00260825" w:rsidRDefault="00260825" w:rsidP="00260825">
            <w:r>
              <w:t>Se og snakke om ulike skilter vi ser langs veien.</w:t>
            </w:r>
          </w:p>
          <w:p w14:paraId="281955D8" w14:textId="77777777" w:rsidR="00260825" w:rsidRDefault="00260825" w:rsidP="00260825">
            <w:r>
              <w:t>Øve på å ferdes i trafikk i nærområdet.</w:t>
            </w:r>
          </w:p>
          <w:p w14:paraId="6EFF06CC" w14:textId="77777777" w:rsidR="00260825" w:rsidRDefault="00260825" w:rsidP="00260825">
            <w:r>
              <w:t>Øve på å gå over fotgjenger overgang. Stoppe og vente til det er klart og /eller bilene stopper</w:t>
            </w:r>
          </w:p>
          <w:p w14:paraId="48B4BD50" w14:textId="77777777" w:rsidR="00260825" w:rsidRPr="00260825" w:rsidRDefault="00260825" w:rsidP="00260825">
            <w:pPr>
              <w:rPr>
                <w:u w:val="single"/>
              </w:rPr>
            </w:pPr>
            <w:r w:rsidRPr="00260825">
              <w:rPr>
                <w:u w:val="single"/>
              </w:rPr>
              <w:t>På busstur:</w:t>
            </w:r>
          </w:p>
          <w:p w14:paraId="58CF93FB" w14:textId="77777777" w:rsidR="00260825" w:rsidRDefault="00260825" w:rsidP="00260825">
            <w:r>
              <w:t>Vente ved bussholdeplass.</w:t>
            </w:r>
          </w:p>
          <w:p w14:paraId="2E6CEFEF" w14:textId="77777777" w:rsidR="00260825" w:rsidRDefault="00260825" w:rsidP="00260825">
            <w:r>
              <w:t>Samme regler, oppføre seg rolig på bussholdeplassen. Ikke løpe rundt. På bussen – sitte rolig i setene med bilbelte.</w:t>
            </w:r>
          </w:p>
          <w:p w14:paraId="243D5EF2" w14:textId="77777777" w:rsidR="00260825" w:rsidRDefault="00260825" w:rsidP="00260825">
            <w:r>
              <w:t>Bruk av fortau og fotgjengeroverganger.</w:t>
            </w:r>
          </w:p>
          <w:p w14:paraId="61702974" w14:textId="77777777" w:rsidR="00260825" w:rsidRDefault="00260825" w:rsidP="00260825">
            <w:r>
              <w:t>Gå på riktig side av veien der det ikke er fortau.</w:t>
            </w:r>
          </w:p>
          <w:p w14:paraId="26F3222E" w14:textId="77777777" w:rsidR="00260825" w:rsidRDefault="00260825" w:rsidP="00260825">
            <w:r>
              <w:t>Øve på begreper: høyre – venstre</w:t>
            </w:r>
          </w:p>
          <w:p w14:paraId="58730CC9" w14:textId="77777777" w:rsidR="00260825" w:rsidRDefault="00260825" w:rsidP="00260825">
            <w:r>
              <w:t>Trafikklys: rødt - grønt – gult</w:t>
            </w:r>
          </w:p>
          <w:p w14:paraId="7A67F49A" w14:textId="77777777" w:rsidR="00260825" w:rsidRDefault="00260825" w:rsidP="00260825">
            <w:pPr>
              <w:spacing w:line="240" w:lineRule="auto"/>
            </w:pPr>
            <w:r>
              <w:t xml:space="preserve">Ikke leke i gate / vei der det er trafikk </w:t>
            </w:r>
            <w:proofErr w:type="spellStart"/>
            <w:r>
              <w:t>m.m</w:t>
            </w:r>
            <w:proofErr w:type="spellEnd"/>
          </w:p>
          <w:p w14:paraId="2535D18A" w14:textId="3C8CA378" w:rsidR="00BC2497" w:rsidRPr="00EB42D8" w:rsidRDefault="00BC2497" w:rsidP="00260825">
            <w:pPr>
              <w:spacing w:line="240" w:lineRule="auto"/>
              <w:rPr>
                <w:u w:val="single"/>
              </w:rPr>
            </w:pPr>
          </w:p>
        </w:tc>
        <w:tc>
          <w:tcPr>
            <w:tcW w:w="2264" w:type="dxa"/>
            <w:shd w:val="clear" w:color="auto" w:fill="FFFFFF" w:themeFill="background1"/>
          </w:tcPr>
          <w:p w14:paraId="4D391300" w14:textId="77777777" w:rsidR="00260825" w:rsidRDefault="00260825" w:rsidP="00260825">
            <w:pPr>
              <w:spacing w:line="240" w:lineRule="auto"/>
            </w:pPr>
            <w:r>
              <w:t>Barna utvikler begynnende trafikkforståelse og lærer trafikksikkerhet ut ifra sine forutsetninger</w:t>
            </w:r>
          </w:p>
          <w:p w14:paraId="219AB47A" w14:textId="662C4582" w:rsidR="00260825" w:rsidRDefault="00260825" w:rsidP="00260825">
            <w:r>
              <w:t>Vi jobber for at barna skal få et helhetlig trafikkbilde når vi er på tur</w:t>
            </w:r>
          </w:p>
          <w:p w14:paraId="4B737187" w14:textId="26D73810" w:rsidR="00BC2497" w:rsidRDefault="00BC2497" w:rsidP="00260825"/>
          <w:p w14:paraId="298E867F" w14:textId="5BCA70F4" w:rsidR="00BC2497" w:rsidRDefault="00BC2497" w:rsidP="00260825"/>
          <w:p w14:paraId="005C310A" w14:textId="6BD1EB6D" w:rsidR="00BC2497" w:rsidRDefault="00BC2497" w:rsidP="00260825"/>
          <w:p w14:paraId="6F41A789" w14:textId="44C5336C" w:rsidR="00BC2497" w:rsidRDefault="00BC2497" w:rsidP="00260825"/>
          <w:p w14:paraId="5C528B6D" w14:textId="65BBC297" w:rsidR="00BC2497" w:rsidRDefault="00BC2497" w:rsidP="00260825"/>
          <w:p w14:paraId="6F250D91" w14:textId="7B867765" w:rsidR="00BC2497" w:rsidRDefault="00BC2497" w:rsidP="00260825"/>
          <w:p w14:paraId="709F6A7B" w14:textId="2EC4D636" w:rsidR="00BC2497" w:rsidRDefault="00BC2497" w:rsidP="00260825"/>
          <w:p w14:paraId="505AB440" w14:textId="42C1E4E6" w:rsidR="00BC2497" w:rsidRDefault="00BC2497" w:rsidP="00260825"/>
          <w:p w14:paraId="237729BE" w14:textId="2D891DDD" w:rsidR="00BC2497" w:rsidRDefault="00BC2497" w:rsidP="00260825"/>
          <w:p w14:paraId="004B77D6" w14:textId="6A410A55" w:rsidR="00BC2497" w:rsidRDefault="00BC2497" w:rsidP="00260825"/>
          <w:p w14:paraId="5C36448F" w14:textId="28F0F678" w:rsidR="00BC2497" w:rsidRDefault="00BC2497" w:rsidP="00260825"/>
          <w:p w14:paraId="3F2C2F3D" w14:textId="1D1D023E" w:rsidR="00BC2497" w:rsidRDefault="00BC2497" w:rsidP="00260825"/>
          <w:p w14:paraId="7CEBB825" w14:textId="7A046969" w:rsidR="00BC2497" w:rsidRDefault="00BC2497" w:rsidP="00260825"/>
          <w:p w14:paraId="164CD8A8" w14:textId="1D207415" w:rsidR="00BC2497" w:rsidRDefault="00BC2497" w:rsidP="00260825"/>
          <w:p w14:paraId="01121550" w14:textId="2DC83CB6" w:rsidR="00BC2497" w:rsidRDefault="00BC2497" w:rsidP="00260825"/>
          <w:p w14:paraId="0234C426" w14:textId="77777777" w:rsidR="00260825" w:rsidRDefault="00BC2497" w:rsidP="00BC2497">
            <w:r>
              <w:t>Barna vet hvorfor det er viktig å bruke hjelm på tohjulssykkel.</w:t>
            </w:r>
          </w:p>
          <w:p w14:paraId="1CB4677D" w14:textId="3D55A62C" w:rsidR="0096715C" w:rsidRDefault="0096715C" w:rsidP="00BC2497"/>
        </w:tc>
      </w:tr>
      <w:tr w:rsidR="006569B5" w14:paraId="2BAA9999" w14:textId="77777777" w:rsidTr="006569B5">
        <w:tc>
          <w:tcPr>
            <w:tcW w:w="1980" w:type="dxa"/>
            <w:shd w:val="clear" w:color="auto" w:fill="C5E0B3" w:themeFill="accent6" w:themeFillTint="66"/>
          </w:tcPr>
          <w:p w14:paraId="2A54F6FC" w14:textId="41005403" w:rsidR="006569B5" w:rsidRPr="00BC2497" w:rsidRDefault="00BC2497" w:rsidP="00EB42D8">
            <w:pPr>
              <w:spacing w:line="240" w:lineRule="auto"/>
              <w:rPr>
                <w:b/>
                <w:bCs/>
              </w:rPr>
            </w:pPr>
            <w:r w:rsidRPr="00BC2497">
              <w:rPr>
                <w:b/>
                <w:bCs/>
              </w:rPr>
              <w:lastRenderedPageBreak/>
              <w:t>Refleksbruk</w:t>
            </w:r>
          </w:p>
        </w:tc>
        <w:tc>
          <w:tcPr>
            <w:tcW w:w="4819" w:type="dxa"/>
            <w:shd w:val="clear" w:color="auto" w:fill="C5E0B3" w:themeFill="accent6" w:themeFillTint="66"/>
          </w:tcPr>
          <w:p w14:paraId="16130335" w14:textId="77777777" w:rsidR="00F8474B" w:rsidRDefault="00F8474B" w:rsidP="00F8474B">
            <w:pPr>
              <w:jc w:val="center"/>
            </w:pPr>
            <w:r>
              <w:t>Refleks-vest skal være på ved tur ut av barnehagens område.</w:t>
            </w:r>
          </w:p>
          <w:p w14:paraId="1893ED01" w14:textId="77777777" w:rsidR="006569B5" w:rsidRPr="00EB42D8" w:rsidRDefault="006569B5" w:rsidP="00260825">
            <w:pPr>
              <w:spacing w:line="240" w:lineRule="auto"/>
              <w:rPr>
                <w:u w:val="single"/>
              </w:rPr>
            </w:pPr>
          </w:p>
        </w:tc>
        <w:tc>
          <w:tcPr>
            <w:tcW w:w="2264" w:type="dxa"/>
            <w:shd w:val="clear" w:color="auto" w:fill="C5E0B3" w:themeFill="accent6" w:themeFillTint="66"/>
          </w:tcPr>
          <w:p w14:paraId="7DF7EF77" w14:textId="0B9B15E6" w:rsidR="006569B5" w:rsidRDefault="00F8474B" w:rsidP="00F8474B">
            <w:r>
              <w:t>Barna lærer hvorfor refleks-vest på tur i barnehagen er viktig og utvikler gode holdninger til refleksbruk.</w:t>
            </w:r>
          </w:p>
        </w:tc>
      </w:tr>
      <w:tr w:rsidR="006569B5" w14:paraId="60EC2023" w14:textId="77777777" w:rsidTr="00F2363D">
        <w:tc>
          <w:tcPr>
            <w:tcW w:w="1980" w:type="dxa"/>
            <w:shd w:val="clear" w:color="auto" w:fill="FFFFFF" w:themeFill="background1"/>
          </w:tcPr>
          <w:p w14:paraId="00B23777" w14:textId="415006A8" w:rsidR="006569B5" w:rsidRDefault="00F8474B" w:rsidP="00EB42D8">
            <w:pPr>
              <w:spacing w:line="240" w:lineRule="auto"/>
            </w:pPr>
            <w:r>
              <w:t>Ha et naturlig forhold til å sikres i bil</w:t>
            </w:r>
          </w:p>
        </w:tc>
        <w:tc>
          <w:tcPr>
            <w:tcW w:w="4819" w:type="dxa"/>
            <w:shd w:val="clear" w:color="auto" w:fill="FFFFFF" w:themeFill="background1"/>
          </w:tcPr>
          <w:p w14:paraId="50067FCF" w14:textId="373B2A3D" w:rsidR="006569B5" w:rsidRPr="00F8474B" w:rsidRDefault="00F8474B" w:rsidP="00F8474B">
            <w:pPr>
              <w:jc w:val="center"/>
            </w:pPr>
            <w:r>
              <w:t>Foreldre og personalet har god kjennskap til riktig sikring i bil. Barna lærer om dette i hverdagen og i temasamlinger.</w:t>
            </w:r>
          </w:p>
        </w:tc>
        <w:tc>
          <w:tcPr>
            <w:tcW w:w="2264" w:type="dxa"/>
            <w:shd w:val="clear" w:color="auto" w:fill="FFFFFF" w:themeFill="background1"/>
          </w:tcPr>
          <w:p w14:paraId="24620F27" w14:textId="17F12DC5" w:rsidR="006569B5" w:rsidRDefault="00F8474B" w:rsidP="00260825">
            <w:pPr>
              <w:spacing w:line="240" w:lineRule="auto"/>
            </w:pPr>
            <w:r>
              <w:t>Barn lærer om viktigheten av å være sikret i bil.</w:t>
            </w:r>
          </w:p>
        </w:tc>
      </w:tr>
    </w:tbl>
    <w:p w14:paraId="5F70602E" w14:textId="77777777" w:rsidR="002A47DE" w:rsidRDefault="002A47DE" w:rsidP="002A47DE">
      <w:r>
        <w:t>Jfr.;</w:t>
      </w:r>
    </w:p>
    <w:p w14:paraId="7526B5ED" w14:textId="77777777" w:rsidR="002A47DE" w:rsidRDefault="002A47DE" w:rsidP="002A47DE">
      <w:r>
        <w:t>FNs` barnekonvensjon</w:t>
      </w:r>
    </w:p>
    <w:p w14:paraId="691E308B" w14:textId="77777777" w:rsidR="002A47DE" w:rsidRDefault="002A47DE" w:rsidP="002A47DE">
      <w:r>
        <w:t>Barnehageloven</w:t>
      </w:r>
    </w:p>
    <w:p w14:paraId="4639309E" w14:textId="77777777" w:rsidR="002A47DE" w:rsidRDefault="002A47DE" w:rsidP="002A47DE">
      <w:r>
        <w:t>Rammeplan 2017</w:t>
      </w:r>
    </w:p>
    <w:p w14:paraId="1B0AFB5C" w14:textId="77777777" w:rsidR="002A47DE" w:rsidRDefault="002A47DE" w:rsidP="002A47DE">
      <w:r>
        <w:t>Forskrift om miljørettet helsevern i barnehager og skoler</w:t>
      </w:r>
    </w:p>
    <w:p w14:paraId="0F59C9B9" w14:textId="77777777" w:rsidR="002A47DE" w:rsidRDefault="002A47DE" w:rsidP="002A47DE"/>
    <w:p w14:paraId="029C74C2" w14:textId="77777777" w:rsidR="002A47DE" w:rsidRDefault="002A47DE" w:rsidP="002A47DE">
      <w:r>
        <w:t>Pedagogisk materiell og hjelpemiddel:</w:t>
      </w:r>
    </w:p>
    <w:p w14:paraId="4737F2F2" w14:textId="77777777" w:rsidR="002A47DE" w:rsidRDefault="002A47DE" w:rsidP="002A47DE">
      <w:pPr>
        <w:pStyle w:val="Listeavsnitt"/>
        <w:numPr>
          <w:ilvl w:val="0"/>
          <w:numId w:val="3"/>
        </w:numPr>
        <w:spacing w:after="0" w:line="240" w:lineRule="auto"/>
      </w:pPr>
      <w:r>
        <w:t>Rammeplan for barnehager 2017</w:t>
      </w:r>
    </w:p>
    <w:p w14:paraId="486FF7CC" w14:textId="77777777" w:rsidR="002A47DE" w:rsidRDefault="002A47DE" w:rsidP="002A47DE">
      <w:pPr>
        <w:pStyle w:val="Listeavsnitt"/>
        <w:numPr>
          <w:ilvl w:val="0"/>
          <w:numId w:val="3"/>
        </w:numPr>
        <w:spacing w:after="0" w:line="240" w:lineRule="auto"/>
      </w:pPr>
      <w:r>
        <w:t xml:space="preserve">Barnas trafikklubb </w:t>
      </w:r>
      <w:hyperlink r:id="rId18" w:history="1">
        <w:r w:rsidRPr="008A5A98">
          <w:rPr>
            <w:rStyle w:val="Hyperkobling"/>
          </w:rPr>
          <w:t>www.tryggtrafikk.no</w:t>
        </w:r>
      </w:hyperlink>
      <w:r>
        <w:t xml:space="preserve"> er gratis og tilgjengelig på nett.</w:t>
      </w:r>
    </w:p>
    <w:p w14:paraId="0A821B57" w14:textId="77777777" w:rsidR="002A47DE" w:rsidRDefault="002A47DE" w:rsidP="002A47DE">
      <w:pPr>
        <w:pStyle w:val="Listeavsnitt"/>
        <w:numPr>
          <w:ilvl w:val="0"/>
          <w:numId w:val="3"/>
        </w:numPr>
        <w:spacing w:after="0" w:line="240" w:lineRule="auto"/>
      </w:pPr>
      <w:r>
        <w:t xml:space="preserve">Trygg Trafikk sitt opplæringsmateriell </w:t>
      </w:r>
      <w:proofErr w:type="spellStart"/>
      <w:r>
        <w:t>Tarkus</w:t>
      </w:r>
      <w:proofErr w:type="spellEnd"/>
      <w:r>
        <w:t xml:space="preserve"> og </w:t>
      </w:r>
      <w:proofErr w:type="spellStart"/>
      <w:r>
        <w:t>Naffen</w:t>
      </w:r>
      <w:proofErr w:type="spellEnd"/>
      <w:r>
        <w:t xml:space="preserve">, samt trafikklys i samlinger </w:t>
      </w:r>
    </w:p>
    <w:p w14:paraId="75AC0FCF" w14:textId="0613F603" w:rsidR="002C3EA9" w:rsidRPr="00AE098C" w:rsidRDefault="002A47DE" w:rsidP="002C3EA9">
      <w:pPr>
        <w:pStyle w:val="Listeavsnitt"/>
        <w:numPr>
          <w:ilvl w:val="0"/>
          <w:numId w:val="3"/>
        </w:numPr>
      </w:pPr>
      <w:r>
        <w:t>Førskolebarna deltar dersom mulig, på trafikkurs arrangert av Trygg Trafik</w:t>
      </w:r>
      <w:r w:rsidR="00AE098C">
        <w:t>k</w:t>
      </w:r>
    </w:p>
    <w:p w14:paraId="0B66695D" w14:textId="01D20D6F" w:rsidR="003D3D29" w:rsidRDefault="003D3D29" w:rsidP="003D3D29">
      <w:pPr>
        <w:rPr>
          <w:rFonts w:ascii="Gill Sans Nova Cond Lt" w:hAnsi="Gill Sans Nova Cond Lt"/>
          <w:color w:val="009999"/>
          <w:sz w:val="36"/>
          <w:szCs w:val="36"/>
        </w:rPr>
      </w:pPr>
      <w:r>
        <w:rPr>
          <w:rFonts w:ascii="Gill Sans Nova Cond Lt" w:hAnsi="Gill Sans Nova Cond Lt"/>
          <w:color w:val="009999"/>
          <w:sz w:val="36"/>
          <w:szCs w:val="36"/>
        </w:rPr>
        <w:t>Rutiner for transport</w:t>
      </w:r>
      <w:r w:rsidRPr="003D3D29">
        <w:rPr>
          <w:rFonts w:ascii="Gill Sans Nova Cond Lt" w:hAnsi="Gill Sans Nova Cond Lt"/>
          <w:color w:val="009999"/>
          <w:sz w:val="36"/>
          <w:szCs w:val="36"/>
        </w:rPr>
        <w:t xml:space="preserve"> </w:t>
      </w:r>
      <w:r>
        <w:rPr>
          <w:rFonts w:ascii="Gill Sans Nova Cond Lt" w:hAnsi="Gill Sans Nova Cond Lt"/>
          <w:color w:val="009999"/>
          <w:sz w:val="36"/>
          <w:szCs w:val="36"/>
        </w:rPr>
        <w:t>(til fots, buss, taxi) i regi av barnehagen</w:t>
      </w:r>
    </w:p>
    <w:p w14:paraId="052D122F" w14:textId="77777777" w:rsidR="003D3D29" w:rsidRPr="00677A97" w:rsidRDefault="003D3D29" w:rsidP="003D3D29">
      <w:pPr>
        <w:spacing w:after="0"/>
        <w:rPr>
          <w:b/>
          <w:bCs/>
          <w:u w:val="single"/>
        </w:rPr>
      </w:pPr>
      <w:r w:rsidRPr="00677A97">
        <w:rPr>
          <w:b/>
          <w:bCs/>
          <w:u w:val="single"/>
        </w:rPr>
        <w:t xml:space="preserve">Til fots: </w:t>
      </w:r>
    </w:p>
    <w:p w14:paraId="2D1F481A" w14:textId="77777777" w:rsidR="003D3D29" w:rsidRDefault="003D3D29" w:rsidP="003D3D29">
      <w:pPr>
        <w:spacing w:after="0"/>
      </w:pPr>
      <w:r>
        <w:t>Alle barn og voksne bruker refleksvester</w:t>
      </w:r>
    </w:p>
    <w:p w14:paraId="241DDBAC" w14:textId="77777777" w:rsidR="003D3D29" w:rsidRDefault="003D3D29" w:rsidP="003D3D29">
      <w:pPr>
        <w:spacing w:after="0"/>
      </w:pPr>
      <w:r>
        <w:t>Det må være nok voksne på tur for å kunne ivareta sikkerheten.</w:t>
      </w:r>
    </w:p>
    <w:p w14:paraId="2881213D" w14:textId="77777777" w:rsidR="003D3D29" w:rsidRDefault="003D3D29" w:rsidP="003D3D29">
      <w:pPr>
        <w:spacing w:after="0"/>
      </w:pPr>
      <w:r>
        <w:t xml:space="preserve">Følge barnehagens rutiner/retningslinjer: Ut på tur </w:t>
      </w:r>
    </w:p>
    <w:p w14:paraId="7CE4ED22" w14:textId="77777777" w:rsidR="003D3D29" w:rsidRDefault="003D3D29" w:rsidP="003D3D29">
      <w:pPr>
        <w:spacing w:after="0"/>
      </w:pPr>
      <w:r>
        <w:t>Gå gjennom trafikkregler som er relevante for turen (før og underveis).</w:t>
      </w:r>
    </w:p>
    <w:p w14:paraId="756A3898" w14:textId="77777777" w:rsidR="003D3D29" w:rsidRPr="00677A97" w:rsidRDefault="003D3D29" w:rsidP="003D3D29">
      <w:pPr>
        <w:spacing w:after="0"/>
        <w:rPr>
          <w:b/>
          <w:bCs/>
          <w:u w:val="single"/>
        </w:rPr>
      </w:pPr>
      <w:r w:rsidRPr="00677A97">
        <w:rPr>
          <w:b/>
          <w:bCs/>
          <w:u w:val="single"/>
        </w:rPr>
        <w:t>Med buss:</w:t>
      </w:r>
    </w:p>
    <w:p w14:paraId="070A1A2E" w14:textId="77777777" w:rsidR="003D3D29" w:rsidRDefault="003D3D29" w:rsidP="003D3D29">
      <w:pPr>
        <w:spacing w:after="0"/>
      </w:pPr>
      <w:r>
        <w:t>Ved bestilling av transport buss/taxi må en påse at transportmidlet har bilbelte til alle.</w:t>
      </w:r>
    </w:p>
    <w:p w14:paraId="299B0D09" w14:textId="77777777" w:rsidR="003D3D29" w:rsidRDefault="003D3D29" w:rsidP="003D3D29">
      <w:pPr>
        <w:spacing w:after="0"/>
      </w:pPr>
      <w:r>
        <w:t>Setebeltet skal brukes under hele turen.</w:t>
      </w:r>
    </w:p>
    <w:p w14:paraId="3C4FE032" w14:textId="77777777" w:rsidR="003D3D29" w:rsidRPr="00677A97" w:rsidRDefault="003D3D29" w:rsidP="003D3D29">
      <w:pPr>
        <w:spacing w:after="0"/>
        <w:rPr>
          <w:b/>
          <w:bCs/>
          <w:u w:val="single"/>
        </w:rPr>
      </w:pPr>
      <w:r w:rsidRPr="00677A97">
        <w:rPr>
          <w:b/>
          <w:bCs/>
          <w:u w:val="single"/>
        </w:rPr>
        <w:t>Bruk av privatbiler:</w:t>
      </w:r>
    </w:p>
    <w:p w14:paraId="5F58B468" w14:textId="77777777" w:rsidR="003D3D29" w:rsidRDefault="003D3D29" w:rsidP="003D3D29">
      <w:pPr>
        <w:spacing w:after="0" w:line="240" w:lineRule="auto"/>
      </w:pPr>
      <w:r>
        <w:t>Det er ikke tilrådelig å bruke privatbiler med foreldre eller ansatte som sjåfører på turer</w:t>
      </w:r>
      <w:r w:rsidRPr="1293800A">
        <w:t>. Unntak for særskilte grunner. Barnet skal da sikres etter gjeldende forskrifter</w:t>
      </w:r>
    </w:p>
    <w:p w14:paraId="690DD63E" w14:textId="77777777" w:rsidR="003D3D29" w:rsidRDefault="003D3D29" w:rsidP="003D3D29">
      <w:pPr>
        <w:spacing w:after="0" w:line="240" w:lineRule="auto"/>
      </w:pPr>
    </w:p>
    <w:p w14:paraId="57D7877D" w14:textId="77777777" w:rsidR="0096715C" w:rsidRDefault="0096715C" w:rsidP="003D3D29">
      <w:pPr>
        <w:rPr>
          <w:rFonts w:ascii="Gill Sans Nova Cond Lt" w:hAnsi="Gill Sans Nova Cond Lt"/>
          <w:color w:val="009999"/>
          <w:sz w:val="36"/>
          <w:szCs w:val="36"/>
        </w:rPr>
      </w:pPr>
    </w:p>
    <w:p w14:paraId="74FEEF84" w14:textId="77777777" w:rsidR="0096715C" w:rsidRDefault="0096715C" w:rsidP="003D3D29">
      <w:pPr>
        <w:rPr>
          <w:rFonts w:ascii="Gill Sans Nova Cond Lt" w:hAnsi="Gill Sans Nova Cond Lt"/>
          <w:color w:val="009999"/>
          <w:sz w:val="36"/>
          <w:szCs w:val="36"/>
        </w:rPr>
      </w:pPr>
    </w:p>
    <w:p w14:paraId="192D91E4" w14:textId="4F40535F" w:rsidR="003D3D29" w:rsidRDefault="003D3D29" w:rsidP="003D3D29">
      <w:pPr>
        <w:rPr>
          <w:rFonts w:ascii="Gill Sans Nova Cond Lt" w:hAnsi="Gill Sans Nova Cond Lt"/>
          <w:color w:val="009999"/>
          <w:sz w:val="36"/>
          <w:szCs w:val="36"/>
        </w:rPr>
      </w:pPr>
      <w:r>
        <w:rPr>
          <w:rFonts w:ascii="Gill Sans Nova Cond Lt" w:hAnsi="Gill Sans Nova Cond Lt"/>
          <w:color w:val="009999"/>
          <w:sz w:val="36"/>
          <w:szCs w:val="36"/>
        </w:rPr>
        <w:lastRenderedPageBreak/>
        <w:t xml:space="preserve">Foreldresamarbeid: </w:t>
      </w:r>
    </w:p>
    <w:p w14:paraId="6032D4D0" w14:textId="77777777" w:rsidR="003D3D29" w:rsidRDefault="003D3D29" w:rsidP="003D3D29">
      <w:pPr>
        <w:spacing w:after="0" w:line="259" w:lineRule="auto"/>
      </w:pPr>
      <w:r>
        <w:t>Det er avgjørende å legge til rette for et godt foreldresamarbeid om læringsmiljøet til barna.</w:t>
      </w:r>
    </w:p>
    <w:p w14:paraId="191B11CC" w14:textId="77777777" w:rsidR="003D3D29" w:rsidRDefault="003D3D29" w:rsidP="003D3D29">
      <w:pPr>
        <w:spacing w:after="0" w:line="259" w:lineRule="auto"/>
      </w:pPr>
      <w:r>
        <w:t>Veien til barnehagen, parkeringsplass og nærmiljøet til barnehagen er en del av læringsmiljøet. Det stilles krav til foreldre om å sikre barn på vei til og fra barnehagen.</w:t>
      </w:r>
    </w:p>
    <w:p w14:paraId="3E86779B" w14:textId="77777777" w:rsidR="003D3D29" w:rsidRDefault="003D3D29" w:rsidP="003D3D29">
      <w:r w:rsidRPr="00EA3821">
        <w:t>Foreldre informer</w:t>
      </w:r>
      <w:r>
        <w:t>es årlig</w:t>
      </w:r>
      <w:r w:rsidRPr="00EA3821">
        <w:t xml:space="preserve"> på foreldremøte om trafikksikkerhetsarbeidet i barnehagen</w:t>
      </w:r>
      <w:r>
        <w:t>.</w:t>
      </w:r>
      <w:r w:rsidRPr="00CB618A">
        <w:t xml:space="preserve"> </w:t>
      </w:r>
    </w:p>
    <w:p w14:paraId="28926517" w14:textId="77777777" w:rsidR="0096715C" w:rsidRDefault="003D3D29" w:rsidP="003D3D29">
      <w:pPr>
        <w:rPr>
          <w:noProof/>
          <w:lang w:eastAsia="nb-NO"/>
        </w:rPr>
      </w:pPr>
      <w:r>
        <w:t>Samarbeidet mellom hjemmet og barnehagen skal alltid ha barnets beste som mål. Foreldrene og barnehagens personale har et felles ansvar for barnets trivsel og utvikling.</w:t>
      </w:r>
      <w:r w:rsidRPr="00920D8D">
        <w:rPr>
          <w:noProof/>
          <w:lang w:eastAsia="nb-NO"/>
        </w:rPr>
        <w:t xml:space="preserve"> </w:t>
      </w:r>
    </w:p>
    <w:p w14:paraId="245A4964" w14:textId="77777777" w:rsidR="0096715C" w:rsidRDefault="0096715C" w:rsidP="003D3D29">
      <w:pPr>
        <w:rPr>
          <w:noProof/>
          <w:lang w:eastAsia="nb-NO"/>
        </w:rPr>
      </w:pPr>
    </w:p>
    <w:p w14:paraId="3E3B239F" w14:textId="77777777" w:rsidR="0096715C" w:rsidRDefault="0096715C" w:rsidP="003D3D29">
      <w:pPr>
        <w:rPr>
          <w:noProof/>
          <w:lang w:eastAsia="nb-NO"/>
        </w:rPr>
      </w:pPr>
    </w:p>
    <w:p w14:paraId="47A74D80" w14:textId="7DD27349" w:rsidR="003D3D29" w:rsidRPr="00EA3821" w:rsidRDefault="003D3D29" w:rsidP="003D3D29">
      <w:pPr>
        <w:rPr>
          <w:noProof/>
          <w:lang w:eastAsia="nb-NO"/>
        </w:rPr>
      </w:pPr>
      <w:r>
        <w:rPr>
          <w:noProof/>
          <w:lang w:eastAsia="nb-NO"/>
        </w:rPr>
        <w:drawing>
          <wp:inline distT="0" distB="0" distL="0" distR="0" wp14:anchorId="2E0A92F5" wp14:editId="6A012685">
            <wp:extent cx="4457700" cy="2867025"/>
            <wp:effectExtent l="0" t="190500" r="0" b="2762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854F952" w14:textId="77777777" w:rsidR="003D3D29" w:rsidRDefault="003D3D29" w:rsidP="003D3D29">
      <w:pPr>
        <w:pStyle w:val="Undertittel"/>
      </w:pPr>
    </w:p>
    <w:p w14:paraId="6EEDA61D" w14:textId="77777777" w:rsidR="003D3D29" w:rsidRDefault="003D3D29" w:rsidP="003D3D29">
      <w:pPr>
        <w:pStyle w:val="Undertittel"/>
      </w:pPr>
    </w:p>
    <w:p w14:paraId="2026DA8F" w14:textId="76A4FB68" w:rsidR="003D3D29" w:rsidRDefault="003D3D29" w:rsidP="003D3D29">
      <w:pPr>
        <w:rPr>
          <w:rFonts w:ascii="Gill Sans Nova Cond Lt" w:hAnsi="Gill Sans Nova Cond Lt"/>
          <w:color w:val="009999"/>
          <w:sz w:val="36"/>
          <w:szCs w:val="36"/>
        </w:rPr>
      </w:pPr>
      <w:r>
        <w:rPr>
          <w:rFonts w:ascii="Gill Sans Nova Cond Lt" w:hAnsi="Gill Sans Nova Cond Lt"/>
          <w:color w:val="009999"/>
          <w:sz w:val="36"/>
          <w:szCs w:val="36"/>
        </w:rPr>
        <w:t>Målsettinger for foreldre / foresatte:</w:t>
      </w:r>
    </w:p>
    <w:p w14:paraId="70CB799A" w14:textId="77777777" w:rsidR="003D3D29" w:rsidRPr="00EA3821" w:rsidRDefault="003D3D29" w:rsidP="003D3D29">
      <w:pPr>
        <w:pStyle w:val="Listeavsnitt"/>
        <w:numPr>
          <w:ilvl w:val="0"/>
          <w:numId w:val="2"/>
        </w:numPr>
        <w:spacing w:after="160" w:line="259" w:lineRule="auto"/>
      </w:pPr>
      <w:r w:rsidRPr="00EA3821">
        <w:t>Barna skal sikres i bil</w:t>
      </w:r>
      <w:r>
        <w:t xml:space="preserve"> til og fra barnehagen </w:t>
      </w:r>
      <w:r w:rsidRPr="00EA3821">
        <w:t>etter gjeldende forskrifter</w:t>
      </w:r>
    </w:p>
    <w:p w14:paraId="4904F1B2" w14:textId="77777777" w:rsidR="003D3D29" w:rsidRPr="00EA3821" w:rsidRDefault="003D3D29" w:rsidP="003D3D29">
      <w:pPr>
        <w:pStyle w:val="Listeavsnitt"/>
        <w:numPr>
          <w:ilvl w:val="0"/>
          <w:numId w:val="2"/>
        </w:numPr>
        <w:spacing w:after="160" w:line="259" w:lineRule="auto"/>
      </w:pPr>
      <w:r w:rsidRPr="00EA3821">
        <w:t>Foreldre og barn bruker bilbelte</w:t>
      </w:r>
      <w:r>
        <w:t>/ sikringsutstyr</w:t>
      </w:r>
    </w:p>
    <w:p w14:paraId="5DB9111B" w14:textId="77777777" w:rsidR="003D3D29" w:rsidRPr="00EA3821" w:rsidRDefault="003D3D29" w:rsidP="003D3D29">
      <w:pPr>
        <w:pStyle w:val="Listeavsnitt"/>
        <w:numPr>
          <w:ilvl w:val="0"/>
          <w:numId w:val="2"/>
        </w:numPr>
        <w:spacing w:after="160" w:line="259" w:lineRule="auto"/>
      </w:pPr>
      <w:r w:rsidRPr="00EA3821">
        <w:t>Foreldre og barn bruker refleks</w:t>
      </w:r>
    </w:p>
    <w:p w14:paraId="1FD211AD" w14:textId="77777777" w:rsidR="003D3D29" w:rsidRPr="00EA3821" w:rsidRDefault="003D3D29" w:rsidP="003D3D29">
      <w:pPr>
        <w:pStyle w:val="Listeavsnitt"/>
        <w:numPr>
          <w:ilvl w:val="0"/>
          <w:numId w:val="2"/>
        </w:numPr>
        <w:spacing w:after="160" w:line="259" w:lineRule="auto"/>
      </w:pPr>
      <w:r w:rsidRPr="00EA3821">
        <w:t>Foreldre og barn bruker hjelm når de sykler</w:t>
      </w:r>
    </w:p>
    <w:p w14:paraId="11331C25" w14:textId="645F8A75" w:rsidR="003D3D29" w:rsidRPr="00E71DF6" w:rsidRDefault="003D3D29" w:rsidP="003D3D29">
      <w:pPr>
        <w:pStyle w:val="Listeavsnitt"/>
        <w:numPr>
          <w:ilvl w:val="0"/>
          <w:numId w:val="2"/>
        </w:numPr>
        <w:spacing w:after="160" w:line="259" w:lineRule="auto"/>
      </w:pPr>
      <w:r w:rsidRPr="00EA3821">
        <w:t>Foreldrene er gode rollemodeller</w:t>
      </w:r>
    </w:p>
    <w:p w14:paraId="5342AA17" w14:textId="77777777" w:rsidR="0096715C" w:rsidRDefault="0096715C" w:rsidP="00E71DF6">
      <w:pPr>
        <w:rPr>
          <w:rFonts w:ascii="Gill Sans Nova Cond Lt" w:hAnsi="Gill Sans Nova Cond Lt"/>
          <w:color w:val="009999"/>
          <w:sz w:val="36"/>
          <w:szCs w:val="36"/>
        </w:rPr>
      </w:pPr>
    </w:p>
    <w:p w14:paraId="10AEF7DC" w14:textId="731A4E81" w:rsidR="002C3EA9" w:rsidRPr="00E71DF6" w:rsidRDefault="00E71DF6" w:rsidP="00E71DF6">
      <w:pPr>
        <w:rPr>
          <w:rFonts w:ascii="Gill Sans Nova Cond Lt" w:hAnsi="Gill Sans Nova Cond Lt"/>
          <w:color w:val="009999"/>
          <w:sz w:val="36"/>
          <w:szCs w:val="36"/>
        </w:rPr>
      </w:pPr>
      <w:r>
        <w:rPr>
          <w:rFonts w:ascii="Gill Sans Nova Cond Lt" w:hAnsi="Gill Sans Nova Cond Lt"/>
          <w:color w:val="009999"/>
          <w:sz w:val="36"/>
          <w:szCs w:val="36"/>
        </w:rPr>
        <w:lastRenderedPageBreak/>
        <w:t>Sikkerhet ved parkeringsplass og port</w:t>
      </w:r>
      <w:r w:rsidR="003D3D29">
        <w:rPr>
          <w:rFonts w:ascii="Gill Sans Nova Cond Lt" w:hAnsi="Gill Sans Nova Cond Lt"/>
          <w:color w:val="009999"/>
          <w:sz w:val="36"/>
          <w:szCs w:val="36"/>
        </w:rPr>
        <w:t>:</w:t>
      </w:r>
    </w:p>
    <w:p w14:paraId="23677AB5" w14:textId="77777777" w:rsidR="002C3EA9" w:rsidRPr="00EA3821" w:rsidRDefault="002C3EA9" w:rsidP="002C3EA9">
      <w:pPr>
        <w:pStyle w:val="Listeavsnitt"/>
        <w:numPr>
          <w:ilvl w:val="0"/>
          <w:numId w:val="2"/>
        </w:numPr>
        <w:spacing w:after="160" w:line="259" w:lineRule="auto"/>
      </w:pPr>
      <w:r w:rsidRPr="00EA3821">
        <w:t>Ta alltid barna sist ut av og først inn i bilen</w:t>
      </w:r>
    </w:p>
    <w:p w14:paraId="53DB25AE" w14:textId="77777777" w:rsidR="002C3EA9" w:rsidRPr="00EA3821" w:rsidRDefault="002C3EA9" w:rsidP="002C3EA9">
      <w:pPr>
        <w:pStyle w:val="Listeavsnitt"/>
        <w:numPr>
          <w:ilvl w:val="0"/>
          <w:numId w:val="2"/>
        </w:numPr>
        <w:spacing w:after="160" w:line="259" w:lineRule="auto"/>
      </w:pPr>
      <w:r>
        <w:t>Vi oppfordrer foreldre og personal til å parkere bilen med fronten mot kjøring (</w:t>
      </w:r>
      <w:r w:rsidRPr="00EA3821">
        <w:t>ta med nøkkel</w:t>
      </w:r>
      <w:r>
        <w:t>)</w:t>
      </w:r>
      <w:r w:rsidRPr="00EA3821">
        <w:t>.</w:t>
      </w:r>
    </w:p>
    <w:p w14:paraId="19415955" w14:textId="77777777" w:rsidR="002C3EA9" w:rsidRDefault="002C3EA9" w:rsidP="002C3EA9">
      <w:pPr>
        <w:pStyle w:val="Listeavsnitt"/>
        <w:numPr>
          <w:ilvl w:val="0"/>
          <w:numId w:val="2"/>
        </w:numPr>
        <w:spacing w:after="160" w:line="259" w:lineRule="auto"/>
      </w:pPr>
      <w:r w:rsidRPr="00EA3821">
        <w:t>Porten til barnehagen må være lukket</w:t>
      </w:r>
      <w:r>
        <w:t xml:space="preserve"> med sikkerhetslenke/lås.</w:t>
      </w:r>
    </w:p>
    <w:p w14:paraId="7B0CD28A" w14:textId="77777777" w:rsidR="002C3EA9" w:rsidRDefault="002C3EA9" w:rsidP="002C3EA9">
      <w:pPr>
        <w:pStyle w:val="Listeavsnitt"/>
        <w:numPr>
          <w:ilvl w:val="0"/>
          <w:numId w:val="2"/>
        </w:numPr>
        <w:spacing w:after="160" w:line="259" w:lineRule="auto"/>
      </w:pPr>
      <w:r>
        <w:t>Det er ikke lov å leke på parkeringsplassen.</w:t>
      </w:r>
    </w:p>
    <w:p w14:paraId="35F5EEF8" w14:textId="77777777" w:rsidR="002C3EA9" w:rsidRDefault="002C3EA9" w:rsidP="002C3EA9">
      <w:pPr>
        <w:pStyle w:val="Listeavsnitt"/>
        <w:numPr>
          <w:ilvl w:val="0"/>
          <w:numId w:val="2"/>
        </w:numPr>
        <w:spacing w:after="160" w:line="259" w:lineRule="auto"/>
      </w:pPr>
      <w:r>
        <w:t>Gå foran, ikke bak, bilene så langt det lar seg gjøre.</w:t>
      </w:r>
    </w:p>
    <w:p w14:paraId="36DD7D3B" w14:textId="77777777" w:rsidR="002C3EA9" w:rsidRDefault="002C3EA9" w:rsidP="002C3EA9">
      <w:pPr>
        <w:pStyle w:val="Listeavsnitt"/>
        <w:numPr>
          <w:ilvl w:val="0"/>
          <w:numId w:val="2"/>
        </w:numPr>
        <w:spacing w:after="160" w:line="259" w:lineRule="auto"/>
      </w:pPr>
      <w:r>
        <w:t>Personal parkerer lengst unna barnehagen slik at foreldre og barn får kortest mulig vei å gå.</w:t>
      </w:r>
    </w:p>
    <w:p w14:paraId="6A1A11CE" w14:textId="77777777" w:rsidR="002C3EA9" w:rsidRDefault="002C3EA9" w:rsidP="002C3EA9">
      <w:pPr>
        <w:pStyle w:val="Listeavsnitt"/>
        <w:numPr>
          <w:ilvl w:val="0"/>
          <w:numId w:val="2"/>
        </w:numPr>
        <w:spacing w:after="160" w:line="259" w:lineRule="auto"/>
      </w:pPr>
      <w:r>
        <w:t>Bilruter skal være fri for dugg, snø og is slik at man har god oversikt.</w:t>
      </w:r>
    </w:p>
    <w:p w14:paraId="0529EFB8" w14:textId="77777777" w:rsidR="002C3EA9" w:rsidRDefault="002C3EA9" w:rsidP="002C3EA9">
      <w:pPr>
        <w:spacing w:after="160" w:line="259" w:lineRule="auto"/>
      </w:pPr>
    </w:p>
    <w:bookmarkEnd w:id="1"/>
    <w:p w14:paraId="7E2E39DA" w14:textId="4FB1CFE0" w:rsidR="002C3EA9" w:rsidRPr="00E71DF6" w:rsidRDefault="002C3EA9" w:rsidP="00E71DF6">
      <w:pPr>
        <w:spacing w:after="160" w:line="259" w:lineRule="auto"/>
        <w:rPr>
          <w:color w:val="C00000"/>
        </w:rPr>
      </w:pPr>
    </w:p>
    <w:p w14:paraId="3634B903" w14:textId="67FE5E1B" w:rsidR="008C1E33" w:rsidRPr="007B423D" w:rsidRDefault="008C1E33" w:rsidP="007B423D">
      <w:pPr>
        <w:jc w:val="center"/>
        <w:rPr>
          <w:rFonts w:ascii="Gill Sans Nova Cond Lt" w:hAnsi="Gill Sans Nova Cond Lt"/>
          <w:noProof/>
          <w:color w:val="009999"/>
          <w:sz w:val="56"/>
          <w:szCs w:val="56"/>
          <w:lang w:eastAsia="nb-NO"/>
        </w:rPr>
      </w:pPr>
    </w:p>
    <w:sectPr w:rsidR="008C1E33" w:rsidRPr="007B423D" w:rsidSect="00626BDD">
      <w:headerReference w:type="default" r:id="rId24"/>
      <w:footerReference w:type="default" r:id="rId25"/>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F9181" w14:textId="77777777" w:rsidR="005234E6" w:rsidRDefault="005234E6" w:rsidP="00E113E0">
      <w:pPr>
        <w:spacing w:after="0" w:line="240" w:lineRule="auto"/>
      </w:pPr>
      <w:r>
        <w:separator/>
      </w:r>
    </w:p>
  </w:endnote>
  <w:endnote w:type="continuationSeparator" w:id="0">
    <w:p w14:paraId="6B78CC18" w14:textId="77777777" w:rsidR="005234E6" w:rsidRDefault="005234E6" w:rsidP="00E113E0">
      <w:pPr>
        <w:spacing w:after="0" w:line="240" w:lineRule="auto"/>
      </w:pPr>
      <w:r>
        <w:continuationSeparator/>
      </w:r>
    </w:p>
  </w:endnote>
  <w:endnote w:type="continuationNotice" w:id="1">
    <w:p w14:paraId="27B4FC17" w14:textId="77777777" w:rsidR="005234E6" w:rsidRDefault="005234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Cond Lt">
    <w:charset w:val="00"/>
    <w:family w:val="swiss"/>
    <w:pitch w:val="variable"/>
    <w:sig w:usb0="80000287" w:usb1="00000002"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ZapfDingbatsITC">
    <w:altName w:val="Calibri"/>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DIN-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8AF0F" w14:textId="77777777" w:rsidR="00324C28" w:rsidRDefault="00324C28">
    <w:pPr>
      <w:pStyle w:val="Bunntekst"/>
      <w:jc w:val="center"/>
    </w:pPr>
    <w:r>
      <w:fldChar w:fldCharType="begin"/>
    </w:r>
    <w:r>
      <w:instrText>PAGE   \* MERGEFORMAT</w:instrText>
    </w:r>
    <w:r>
      <w:fldChar w:fldCharType="separate"/>
    </w:r>
    <w:r>
      <w:rPr>
        <w:noProof/>
      </w:rPr>
      <w:t>16</w:t>
    </w:r>
    <w:r>
      <w:fldChar w:fldCharType="end"/>
    </w:r>
  </w:p>
  <w:p w14:paraId="5180C3D1" w14:textId="77777777" w:rsidR="00324C28" w:rsidRDefault="00324C2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02D1C" w14:textId="77777777" w:rsidR="005234E6" w:rsidRDefault="005234E6" w:rsidP="00E113E0">
      <w:pPr>
        <w:spacing w:after="0" w:line="240" w:lineRule="auto"/>
      </w:pPr>
      <w:r>
        <w:separator/>
      </w:r>
    </w:p>
  </w:footnote>
  <w:footnote w:type="continuationSeparator" w:id="0">
    <w:p w14:paraId="39495D65" w14:textId="77777777" w:rsidR="005234E6" w:rsidRDefault="005234E6" w:rsidP="00E113E0">
      <w:pPr>
        <w:spacing w:after="0" w:line="240" w:lineRule="auto"/>
      </w:pPr>
      <w:r>
        <w:continuationSeparator/>
      </w:r>
    </w:p>
  </w:footnote>
  <w:footnote w:type="continuationNotice" w:id="1">
    <w:p w14:paraId="1F19F092" w14:textId="77777777" w:rsidR="005234E6" w:rsidRDefault="005234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A5D4" w14:textId="77777777" w:rsidR="00324C28" w:rsidRDefault="00324C2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9742C"/>
    <w:multiLevelType w:val="hybridMultilevel"/>
    <w:tmpl w:val="C666BF74"/>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F8105BE"/>
    <w:multiLevelType w:val="hybridMultilevel"/>
    <w:tmpl w:val="14AEAA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0635450"/>
    <w:multiLevelType w:val="hybridMultilevel"/>
    <w:tmpl w:val="1D3E58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2132701"/>
    <w:multiLevelType w:val="hybridMultilevel"/>
    <w:tmpl w:val="E4E0139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6A0"/>
    <w:rsid w:val="00004B67"/>
    <w:rsid w:val="0002626E"/>
    <w:rsid w:val="00030AE5"/>
    <w:rsid w:val="00031FCF"/>
    <w:rsid w:val="00032FC8"/>
    <w:rsid w:val="00036994"/>
    <w:rsid w:val="00043DE9"/>
    <w:rsid w:val="00053A2D"/>
    <w:rsid w:val="0006262B"/>
    <w:rsid w:val="00066A40"/>
    <w:rsid w:val="000715DC"/>
    <w:rsid w:val="00073137"/>
    <w:rsid w:val="00082D70"/>
    <w:rsid w:val="000851F0"/>
    <w:rsid w:val="000908D5"/>
    <w:rsid w:val="00093C2E"/>
    <w:rsid w:val="0009430B"/>
    <w:rsid w:val="000976A1"/>
    <w:rsid w:val="000A4BE6"/>
    <w:rsid w:val="000A69B9"/>
    <w:rsid w:val="000C72E4"/>
    <w:rsid w:val="000D07D2"/>
    <w:rsid w:val="000E3957"/>
    <w:rsid w:val="000E7150"/>
    <w:rsid w:val="001016BA"/>
    <w:rsid w:val="00116F67"/>
    <w:rsid w:val="00117D24"/>
    <w:rsid w:val="00120CD9"/>
    <w:rsid w:val="0012235E"/>
    <w:rsid w:val="001340B0"/>
    <w:rsid w:val="0014300A"/>
    <w:rsid w:val="00143C14"/>
    <w:rsid w:val="001458A9"/>
    <w:rsid w:val="00162AFC"/>
    <w:rsid w:val="00170954"/>
    <w:rsid w:val="001808C1"/>
    <w:rsid w:val="00182470"/>
    <w:rsid w:val="00192076"/>
    <w:rsid w:val="001A2BB9"/>
    <w:rsid w:val="001B26A0"/>
    <w:rsid w:val="001C4513"/>
    <w:rsid w:val="001D7654"/>
    <w:rsid w:val="001E122A"/>
    <w:rsid w:val="001F14BC"/>
    <w:rsid w:val="002010CB"/>
    <w:rsid w:val="002053B9"/>
    <w:rsid w:val="002054F9"/>
    <w:rsid w:val="00210A34"/>
    <w:rsid w:val="00216CC4"/>
    <w:rsid w:val="0022127B"/>
    <w:rsid w:val="002245AF"/>
    <w:rsid w:val="00241C37"/>
    <w:rsid w:val="002450C9"/>
    <w:rsid w:val="00246D26"/>
    <w:rsid w:val="00250DA1"/>
    <w:rsid w:val="00251DAA"/>
    <w:rsid w:val="00254123"/>
    <w:rsid w:val="00260825"/>
    <w:rsid w:val="00283D3A"/>
    <w:rsid w:val="00295520"/>
    <w:rsid w:val="002A47DE"/>
    <w:rsid w:val="002B4CC6"/>
    <w:rsid w:val="002B57D1"/>
    <w:rsid w:val="002C3EA9"/>
    <w:rsid w:val="002C549A"/>
    <w:rsid w:val="002D0AC2"/>
    <w:rsid w:val="002D43C4"/>
    <w:rsid w:val="002E3283"/>
    <w:rsid w:val="002E3779"/>
    <w:rsid w:val="002E5FCF"/>
    <w:rsid w:val="002E64D7"/>
    <w:rsid w:val="002E7C02"/>
    <w:rsid w:val="002F1ADC"/>
    <w:rsid w:val="0030589B"/>
    <w:rsid w:val="00310618"/>
    <w:rsid w:val="0031783E"/>
    <w:rsid w:val="00320585"/>
    <w:rsid w:val="0032125C"/>
    <w:rsid w:val="00324C28"/>
    <w:rsid w:val="00325AA4"/>
    <w:rsid w:val="00325C87"/>
    <w:rsid w:val="00335F67"/>
    <w:rsid w:val="003476D8"/>
    <w:rsid w:val="00353BB1"/>
    <w:rsid w:val="00355177"/>
    <w:rsid w:val="00356E33"/>
    <w:rsid w:val="0036321F"/>
    <w:rsid w:val="003746CE"/>
    <w:rsid w:val="003808FD"/>
    <w:rsid w:val="00382F64"/>
    <w:rsid w:val="0038496B"/>
    <w:rsid w:val="00385940"/>
    <w:rsid w:val="00385C47"/>
    <w:rsid w:val="00387129"/>
    <w:rsid w:val="00387B5F"/>
    <w:rsid w:val="00391A4A"/>
    <w:rsid w:val="003B3287"/>
    <w:rsid w:val="003C56AF"/>
    <w:rsid w:val="003D3D29"/>
    <w:rsid w:val="003E257D"/>
    <w:rsid w:val="003F7F8C"/>
    <w:rsid w:val="004036AA"/>
    <w:rsid w:val="00411D1E"/>
    <w:rsid w:val="0041251D"/>
    <w:rsid w:val="00420EF7"/>
    <w:rsid w:val="0044418E"/>
    <w:rsid w:val="004522A5"/>
    <w:rsid w:val="004527B1"/>
    <w:rsid w:val="004575BB"/>
    <w:rsid w:val="00463CE9"/>
    <w:rsid w:val="00476D3E"/>
    <w:rsid w:val="00476E56"/>
    <w:rsid w:val="00487418"/>
    <w:rsid w:val="00487E90"/>
    <w:rsid w:val="0049466C"/>
    <w:rsid w:val="00497DA5"/>
    <w:rsid w:val="004A238A"/>
    <w:rsid w:val="004A7FE6"/>
    <w:rsid w:val="004B1388"/>
    <w:rsid w:val="004B7BBC"/>
    <w:rsid w:val="004D2044"/>
    <w:rsid w:val="004E40CB"/>
    <w:rsid w:val="004F153A"/>
    <w:rsid w:val="004F698A"/>
    <w:rsid w:val="0050304C"/>
    <w:rsid w:val="00512AEF"/>
    <w:rsid w:val="0052109E"/>
    <w:rsid w:val="005234E6"/>
    <w:rsid w:val="005257AB"/>
    <w:rsid w:val="00540671"/>
    <w:rsid w:val="00551046"/>
    <w:rsid w:val="00553B5B"/>
    <w:rsid w:val="00556348"/>
    <w:rsid w:val="00561063"/>
    <w:rsid w:val="005666C0"/>
    <w:rsid w:val="00576D77"/>
    <w:rsid w:val="005813C4"/>
    <w:rsid w:val="0058360C"/>
    <w:rsid w:val="00596E41"/>
    <w:rsid w:val="005B1E69"/>
    <w:rsid w:val="005C3658"/>
    <w:rsid w:val="005E213E"/>
    <w:rsid w:val="005F481E"/>
    <w:rsid w:val="00626253"/>
    <w:rsid w:val="00626BDD"/>
    <w:rsid w:val="006317D4"/>
    <w:rsid w:val="006362DA"/>
    <w:rsid w:val="006421D7"/>
    <w:rsid w:val="00645C49"/>
    <w:rsid w:val="006569B5"/>
    <w:rsid w:val="00665059"/>
    <w:rsid w:val="006730C0"/>
    <w:rsid w:val="00675BC6"/>
    <w:rsid w:val="00677A97"/>
    <w:rsid w:val="0069116A"/>
    <w:rsid w:val="006C5750"/>
    <w:rsid w:val="006D1CB2"/>
    <w:rsid w:val="006E31E7"/>
    <w:rsid w:val="006E40F2"/>
    <w:rsid w:val="00702BFA"/>
    <w:rsid w:val="00704869"/>
    <w:rsid w:val="0072457D"/>
    <w:rsid w:val="0072465E"/>
    <w:rsid w:val="00735B0C"/>
    <w:rsid w:val="00746896"/>
    <w:rsid w:val="0075106D"/>
    <w:rsid w:val="007835DF"/>
    <w:rsid w:val="00787564"/>
    <w:rsid w:val="007939E6"/>
    <w:rsid w:val="0079798C"/>
    <w:rsid w:val="007A5276"/>
    <w:rsid w:val="007B0403"/>
    <w:rsid w:val="007B423D"/>
    <w:rsid w:val="007C278C"/>
    <w:rsid w:val="007C5D24"/>
    <w:rsid w:val="007D19C0"/>
    <w:rsid w:val="007D6EB5"/>
    <w:rsid w:val="007E13C7"/>
    <w:rsid w:val="007F20F2"/>
    <w:rsid w:val="00804496"/>
    <w:rsid w:val="00806B7F"/>
    <w:rsid w:val="00814022"/>
    <w:rsid w:val="008237B6"/>
    <w:rsid w:val="00826251"/>
    <w:rsid w:val="00827FED"/>
    <w:rsid w:val="008458C3"/>
    <w:rsid w:val="00850B42"/>
    <w:rsid w:val="00857AED"/>
    <w:rsid w:val="008667B6"/>
    <w:rsid w:val="008719C5"/>
    <w:rsid w:val="00885A17"/>
    <w:rsid w:val="00894E1F"/>
    <w:rsid w:val="0089591F"/>
    <w:rsid w:val="00896355"/>
    <w:rsid w:val="008B2DB7"/>
    <w:rsid w:val="008B65F0"/>
    <w:rsid w:val="008C1E33"/>
    <w:rsid w:val="008C2551"/>
    <w:rsid w:val="008C7FA5"/>
    <w:rsid w:val="008D77D6"/>
    <w:rsid w:val="008E0DAF"/>
    <w:rsid w:val="008E234C"/>
    <w:rsid w:val="0090230F"/>
    <w:rsid w:val="0090637E"/>
    <w:rsid w:val="00914166"/>
    <w:rsid w:val="00916CEA"/>
    <w:rsid w:val="00946ABE"/>
    <w:rsid w:val="00955097"/>
    <w:rsid w:val="00957321"/>
    <w:rsid w:val="0096715C"/>
    <w:rsid w:val="0098554B"/>
    <w:rsid w:val="00994A8A"/>
    <w:rsid w:val="00994FE0"/>
    <w:rsid w:val="009A11FB"/>
    <w:rsid w:val="009A341C"/>
    <w:rsid w:val="009A51ED"/>
    <w:rsid w:val="009A5D07"/>
    <w:rsid w:val="009A7D08"/>
    <w:rsid w:val="009B327F"/>
    <w:rsid w:val="009B7CF0"/>
    <w:rsid w:val="009C206D"/>
    <w:rsid w:val="009C2EC0"/>
    <w:rsid w:val="009D3F74"/>
    <w:rsid w:val="009E5D14"/>
    <w:rsid w:val="009F4F57"/>
    <w:rsid w:val="00A047F9"/>
    <w:rsid w:val="00A12308"/>
    <w:rsid w:val="00A2679F"/>
    <w:rsid w:val="00A45C76"/>
    <w:rsid w:val="00A578A0"/>
    <w:rsid w:val="00A95ECE"/>
    <w:rsid w:val="00A971A1"/>
    <w:rsid w:val="00AB075C"/>
    <w:rsid w:val="00AB11B6"/>
    <w:rsid w:val="00AB6C39"/>
    <w:rsid w:val="00AD1EC9"/>
    <w:rsid w:val="00AE0846"/>
    <w:rsid w:val="00AE098C"/>
    <w:rsid w:val="00AE7132"/>
    <w:rsid w:val="00B0013A"/>
    <w:rsid w:val="00B05036"/>
    <w:rsid w:val="00B06B80"/>
    <w:rsid w:val="00B11079"/>
    <w:rsid w:val="00B227FA"/>
    <w:rsid w:val="00B338FA"/>
    <w:rsid w:val="00B36727"/>
    <w:rsid w:val="00B44BE8"/>
    <w:rsid w:val="00B4597D"/>
    <w:rsid w:val="00B5178A"/>
    <w:rsid w:val="00B52DFD"/>
    <w:rsid w:val="00B57042"/>
    <w:rsid w:val="00B657F1"/>
    <w:rsid w:val="00B761D6"/>
    <w:rsid w:val="00B82D94"/>
    <w:rsid w:val="00BA5576"/>
    <w:rsid w:val="00BA5BB4"/>
    <w:rsid w:val="00BA6E1D"/>
    <w:rsid w:val="00BC2497"/>
    <w:rsid w:val="00BD1E98"/>
    <w:rsid w:val="00BD4D94"/>
    <w:rsid w:val="00C01327"/>
    <w:rsid w:val="00C100E7"/>
    <w:rsid w:val="00C16058"/>
    <w:rsid w:val="00C1745D"/>
    <w:rsid w:val="00C204C6"/>
    <w:rsid w:val="00C23AE1"/>
    <w:rsid w:val="00C24A20"/>
    <w:rsid w:val="00C31E01"/>
    <w:rsid w:val="00C42333"/>
    <w:rsid w:val="00C44EBF"/>
    <w:rsid w:val="00C51A30"/>
    <w:rsid w:val="00C55CC5"/>
    <w:rsid w:val="00C60BBA"/>
    <w:rsid w:val="00C668A8"/>
    <w:rsid w:val="00C707DE"/>
    <w:rsid w:val="00C80736"/>
    <w:rsid w:val="00C82F47"/>
    <w:rsid w:val="00C875FC"/>
    <w:rsid w:val="00C91283"/>
    <w:rsid w:val="00CA5CB0"/>
    <w:rsid w:val="00CC5C03"/>
    <w:rsid w:val="00CD1DAA"/>
    <w:rsid w:val="00CD6166"/>
    <w:rsid w:val="00CE0003"/>
    <w:rsid w:val="00CE0358"/>
    <w:rsid w:val="00CF070F"/>
    <w:rsid w:val="00D07004"/>
    <w:rsid w:val="00D139E9"/>
    <w:rsid w:val="00D1414F"/>
    <w:rsid w:val="00D16833"/>
    <w:rsid w:val="00D2020A"/>
    <w:rsid w:val="00D20C68"/>
    <w:rsid w:val="00D21F35"/>
    <w:rsid w:val="00D31E60"/>
    <w:rsid w:val="00D37032"/>
    <w:rsid w:val="00D37A78"/>
    <w:rsid w:val="00D46063"/>
    <w:rsid w:val="00D62F96"/>
    <w:rsid w:val="00D7352E"/>
    <w:rsid w:val="00D74179"/>
    <w:rsid w:val="00D75D8E"/>
    <w:rsid w:val="00D92297"/>
    <w:rsid w:val="00DA7C91"/>
    <w:rsid w:val="00DB5A1D"/>
    <w:rsid w:val="00DC32A4"/>
    <w:rsid w:val="00DD4641"/>
    <w:rsid w:val="00DE186D"/>
    <w:rsid w:val="00DE193B"/>
    <w:rsid w:val="00DE3931"/>
    <w:rsid w:val="00DF0033"/>
    <w:rsid w:val="00DF3C74"/>
    <w:rsid w:val="00DF56F5"/>
    <w:rsid w:val="00E113E0"/>
    <w:rsid w:val="00E2471B"/>
    <w:rsid w:val="00E34A20"/>
    <w:rsid w:val="00E46BCA"/>
    <w:rsid w:val="00E47867"/>
    <w:rsid w:val="00E5272B"/>
    <w:rsid w:val="00E53467"/>
    <w:rsid w:val="00E56ACE"/>
    <w:rsid w:val="00E63613"/>
    <w:rsid w:val="00E71DF6"/>
    <w:rsid w:val="00E7451B"/>
    <w:rsid w:val="00E82D59"/>
    <w:rsid w:val="00E83AFF"/>
    <w:rsid w:val="00EB42D8"/>
    <w:rsid w:val="00EC6830"/>
    <w:rsid w:val="00ED2517"/>
    <w:rsid w:val="00EE0559"/>
    <w:rsid w:val="00EE2339"/>
    <w:rsid w:val="00EE410B"/>
    <w:rsid w:val="00EF4F55"/>
    <w:rsid w:val="00F02839"/>
    <w:rsid w:val="00F03352"/>
    <w:rsid w:val="00F04A67"/>
    <w:rsid w:val="00F0772F"/>
    <w:rsid w:val="00F143CD"/>
    <w:rsid w:val="00F229EF"/>
    <w:rsid w:val="00F2363D"/>
    <w:rsid w:val="00F27C83"/>
    <w:rsid w:val="00F74A40"/>
    <w:rsid w:val="00F76157"/>
    <w:rsid w:val="00F8474B"/>
    <w:rsid w:val="00F9000B"/>
    <w:rsid w:val="00F91750"/>
    <w:rsid w:val="00F9694A"/>
    <w:rsid w:val="00FA1351"/>
    <w:rsid w:val="00FA364A"/>
    <w:rsid w:val="00FA573A"/>
    <w:rsid w:val="00FB1162"/>
    <w:rsid w:val="00FD0E8F"/>
    <w:rsid w:val="00FD2920"/>
    <w:rsid w:val="00FE0674"/>
    <w:rsid w:val="00FE63B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AE6FA"/>
  <w15:chartTrackingRefBased/>
  <w15:docId w15:val="{462B7874-A7CC-4B1F-9D11-C1C104465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6A0"/>
    <w:pPr>
      <w:spacing w:after="200" w:line="276" w:lineRule="auto"/>
    </w:pPr>
    <w:rPr>
      <w:sz w:val="22"/>
      <w:szCs w:val="22"/>
      <w:lang w:eastAsia="en-US"/>
    </w:rPr>
  </w:style>
  <w:style w:type="paragraph" w:styleId="Overskrift1">
    <w:name w:val="heading 1"/>
    <w:basedOn w:val="Normal"/>
    <w:next w:val="Normal"/>
    <w:link w:val="Overskrift1Tegn"/>
    <w:uiPriority w:val="9"/>
    <w:qFormat/>
    <w:rsid w:val="00385C47"/>
    <w:pPr>
      <w:keepNext/>
      <w:spacing w:before="240" w:after="60"/>
      <w:outlineLvl w:val="0"/>
    </w:pPr>
    <w:rPr>
      <w:rFonts w:ascii="Calibri Light" w:eastAsia="Times New Roman" w:hAnsi="Calibri Light"/>
      <w:b/>
      <w:bCs/>
      <w:kern w:val="32"/>
      <w:sz w:val="32"/>
      <w:szCs w:val="32"/>
    </w:rPr>
  </w:style>
  <w:style w:type="paragraph" w:styleId="Overskrift2">
    <w:name w:val="heading 2"/>
    <w:basedOn w:val="Normal"/>
    <w:next w:val="Normal"/>
    <w:link w:val="Overskrift2Tegn"/>
    <w:uiPriority w:val="9"/>
    <w:semiHidden/>
    <w:unhideWhenUsed/>
    <w:qFormat/>
    <w:rsid w:val="00C55C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E2339"/>
    <w:pPr>
      <w:ind w:left="720"/>
      <w:contextualSpacing/>
    </w:pPr>
  </w:style>
  <w:style w:type="paragraph" w:styleId="Topptekst">
    <w:name w:val="header"/>
    <w:basedOn w:val="Normal"/>
    <w:link w:val="TopptekstTegn"/>
    <w:uiPriority w:val="99"/>
    <w:unhideWhenUsed/>
    <w:rsid w:val="00E113E0"/>
    <w:pPr>
      <w:tabs>
        <w:tab w:val="center" w:pos="4536"/>
        <w:tab w:val="right" w:pos="9072"/>
      </w:tabs>
      <w:spacing w:after="0" w:line="240" w:lineRule="auto"/>
    </w:pPr>
  </w:style>
  <w:style w:type="character" w:customStyle="1" w:styleId="TopptekstTegn">
    <w:name w:val="Topptekst Tegn"/>
    <w:link w:val="Topptekst"/>
    <w:uiPriority w:val="99"/>
    <w:rsid w:val="00E113E0"/>
    <w:rPr>
      <w:rFonts w:ascii="Calibri" w:eastAsia="Calibri" w:hAnsi="Calibri" w:cs="Times New Roman"/>
    </w:rPr>
  </w:style>
  <w:style w:type="paragraph" w:styleId="Bunntekst">
    <w:name w:val="footer"/>
    <w:basedOn w:val="Normal"/>
    <w:link w:val="BunntekstTegn"/>
    <w:uiPriority w:val="99"/>
    <w:unhideWhenUsed/>
    <w:rsid w:val="00E113E0"/>
    <w:pPr>
      <w:tabs>
        <w:tab w:val="center" w:pos="4536"/>
        <w:tab w:val="right" w:pos="9072"/>
      </w:tabs>
      <w:spacing w:after="0" w:line="240" w:lineRule="auto"/>
    </w:pPr>
  </w:style>
  <w:style w:type="character" w:customStyle="1" w:styleId="BunntekstTegn">
    <w:name w:val="Bunntekst Tegn"/>
    <w:link w:val="Bunntekst"/>
    <w:uiPriority w:val="99"/>
    <w:rsid w:val="00E113E0"/>
    <w:rPr>
      <w:rFonts w:ascii="Calibri" w:eastAsia="Calibri" w:hAnsi="Calibri" w:cs="Times New Roman"/>
    </w:rPr>
  </w:style>
  <w:style w:type="character" w:styleId="Hyperkobling">
    <w:name w:val="Hyperlink"/>
    <w:uiPriority w:val="99"/>
    <w:unhideWhenUsed/>
    <w:rsid w:val="007939E6"/>
    <w:rPr>
      <w:color w:val="0563C1"/>
      <w:u w:val="single"/>
    </w:rPr>
  </w:style>
  <w:style w:type="paragraph" w:styleId="Bobletekst">
    <w:name w:val="Balloon Text"/>
    <w:basedOn w:val="Normal"/>
    <w:link w:val="BobletekstTegn"/>
    <w:uiPriority w:val="99"/>
    <w:semiHidden/>
    <w:unhideWhenUsed/>
    <w:rsid w:val="004575BB"/>
    <w:pPr>
      <w:spacing w:after="0" w:line="240" w:lineRule="auto"/>
    </w:pPr>
    <w:rPr>
      <w:rFonts w:ascii="Segoe UI" w:hAnsi="Segoe UI" w:cs="Segoe UI"/>
      <w:sz w:val="18"/>
      <w:szCs w:val="18"/>
    </w:rPr>
  </w:style>
  <w:style w:type="character" w:customStyle="1" w:styleId="BobletekstTegn">
    <w:name w:val="Bobletekst Tegn"/>
    <w:link w:val="Bobletekst"/>
    <w:uiPriority w:val="99"/>
    <w:semiHidden/>
    <w:rsid w:val="004575BB"/>
    <w:rPr>
      <w:rFonts w:ascii="Segoe UI" w:hAnsi="Segoe UI" w:cs="Segoe UI"/>
      <w:sz w:val="18"/>
      <w:szCs w:val="18"/>
      <w:lang w:eastAsia="en-US"/>
    </w:rPr>
  </w:style>
  <w:style w:type="paragraph" w:styleId="Bildetekst">
    <w:name w:val="caption"/>
    <w:basedOn w:val="Normal"/>
    <w:next w:val="Normal"/>
    <w:uiPriority w:val="35"/>
    <w:unhideWhenUsed/>
    <w:qFormat/>
    <w:rsid w:val="00F229EF"/>
    <w:rPr>
      <w:b/>
      <w:bCs/>
      <w:sz w:val="20"/>
      <w:szCs w:val="20"/>
    </w:rPr>
  </w:style>
  <w:style w:type="character" w:styleId="Ulstomtale">
    <w:name w:val="Unresolved Mention"/>
    <w:uiPriority w:val="99"/>
    <w:semiHidden/>
    <w:unhideWhenUsed/>
    <w:rsid w:val="00AE7132"/>
    <w:rPr>
      <w:color w:val="605E5C"/>
      <w:shd w:val="clear" w:color="auto" w:fill="E1DFDD"/>
    </w:rPr>
  </w:style>
  <w:style w:type="character" w:styleId="Fulgthyperkobling">
    <w:name w:val="FollowedHyperlink"/>
    <w:uiPriority w:val="99"/>
    <w:semiHidden/>
    <w:unhideWhenUsed/>
    <w:rsid w:val="00AE7132"/>
    <w:rPr>
      <w:color w:val="954F72"/>
      <w:u w:val="single"/>
    </w:rPr>
  </w:style>
  <w:style w:type="paragraph" w:customStyle="1" w:styleId="Default">
    <w:name w:val="Default"/>
    <w:basedOn w:val="Normal"/>
    <w:rsid w:val="009C206D"/>
    <w:pPr>
      <w:autoSpaceDE w:val="0"/>
      <w:autoSpaceDN w:val="0"/>
      <w:spacing w:after="0" w:line="240" w:lineRule="auto"/>
    </w:pPr>
    <w:rPr>
      <w:rFonts w:ascii="Times New Roman" w:hAnsi="Times New Roman"/>
      <w:color w:val="000000"/>
      <w:sz w:val="24"/>
      <w:szCs w:val="24"/>
    </w:rPr>
  </w:style>
  <w:style w:type="character" w:customStyle="1" w:styleId="Overskrift1Tegn">
    <w:name w:val="Overskrift 1 Tegn"/>
    <w:link w:val="Overskrift1"/>
    <w:uiPriority w:val="9"/>
    <w:rsid w:val="00385C47"/>
    <w:rPr>
      <w:rFonts w:ascii="Calibri Light" w:eastAsia="Times New Roman" w:hAnsi="Calibri Light" w:cs="Times New Roman"/>
      <w:b/>
      <w:bCs/>
      <w:kern w:val="32"/>
      <w:sz w:val="32"/>
      <w:szCs w:val="32"/>
      <w:lang w:eastAsia="en-US"/>
    </w:rPr>
  </w:style>
  <w:style w:type="paragraph" w:styleId="Overskriftforinnholdsfortegnelse">
    <w:name w:val="TOC Heading"/>
    <w:basedOn w:val="Overskrift1"/>
    <w:next w:val="Normal"/>
    <w:uiPriority w:val="39"/>
    <w:unhideWhenUsed/>
    <w:qFormat/>
    <w:rsid w:val="00385C47"/>
    <w:pPr>
      <w:keepLines/>
      <w:spacing w:after="0" w:line="259" w:lineRule="auto"/>
      <w:outlineLvl w:val="9"/>
    </w:pPr>
    <w:rPr>
      <w:b w:val="0"/>
      <w:bCs w:val="0"/>
      <w:color w:val="2F5496"/>
      <w:kern w:val="0"/>
      <w:lang w:eastAsia="nb-NO"/>
    </w:rPr>
  </w:style>
  <w:style w:type="table" w:styleId="Tabellrutenett">
    <w:name w:val="Table Grid"/>
    <w:basedOn w:val="Vanligtabell"/>
    <w:uiPriority w:val="59"/>
    <w:rsid w:val="001F14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semiHidden/>
    <w:rsid w:val="00C55CC5"/>
    <w:rPr>
      <w:rFonts w:asciiTheme="majorHAnsi" w:eastAsiaTheme="majorEastAsia" w:hAnsiTheme="majorHAnsi" w:cstheme="majorBidi"/>
      <w:color w:val="2F5496" w:themeColor="accent1" w:themeShade="BF"/>
      <w:sz w:val="26"/>
      <w:szCs w:val="26"/>
      <w:lang w:eastAsia="en-US"/>
    </w:rPr>
  </w:style>
  <w:style w:type="paragraph" w:styleId="Undertittel">
    <w:name w:val="Subtitle"/>
    <w:basedOn w:val="Normal"/>
    <w:next w:val="Normal"/>
    <w:link w:val="UndertittelTegn"/>
    <w:uiPriority w:val="11"/>
    <w:qFormat/>
    <w:rsid w:val="002C3EA9"/>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UndertittelTegn">
    <w:name w:val="Undertittel Tegn"/>
    <w:basedOn w:val="Standardskriftforavsnitt"/>
    <w:link w:val="Undertittel"/>
    <w:uiPriority w:val="11"/>
    <w:rsid w:val="002C3EA9"/>
    <w:rPr>
      <w:rFonts w:asciiTheme="majorHAnsi" w:eastAsiaTheme="majorEastAsia" w:hAnsiTheme="majorHAnsi" w:cstheme="majorBidi"/>
      <w:i/>
      <w:iCs/>
      <w:color w:val="4472C4"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312384">
      <w:bodyDiv w:val="1"/>
      <w:marLeft w:val="0"/>
      <w:marRight w:val="0"/>
      <w:marTop w:val="0"/>
      <w:marBottom w:val="0"/>
      <w:divBdr>
        <w:top w:val="none" w:sz="0" w:space="0" w:color="auto"/>
        <w:left w:val="none" w:sz="0" w:space="0" w:color="auto"/>
        <w:bottom w:val="none" w:sz="0" w:space="0" w:color="auto"/>
        <w:right w:val="none" w:sz="0" w:space="0" w:color="auto"/>
      </w:divBdr>
    </w:div>
    <w:div w:id="70787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tryggtrafikk.no"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3B6A9C-D10F-40B9-AED4-8EBDDB241F11}" type="doc">
      <dgm:prSet loTypeId="urn:microsoft.com/office/officeart/2005/8/layout/radial6" loCatId="cycle" qsTypeId="urn:microsoft.com/office/officeart/2005/8/quickstyle/simple5" qsCatId="simple" csTypeId="urn:microsoft.com/office/officeart/2005/8/colors/colorful2" csCatId="colorful" phldr="1"/>
      <dgm:spPr/>
      <dgm:t>
        <a:bodyPr/>
        <a:lstStyle/>
        <a:p>
          <a:endParaRPr lang="nb-NO"/>
        </a:p>
      </dgm:t>
    </dgm:pt>
    <dgm:pt modelId="{C77C7BE7-86D8-43C5-9317-B6359F436AB7}">
      <dgm:prSet phldrT="[Tekst]"/>
      <dgm:spPr/>
      <dgm:t>
        <a:bodyPr/>
        <a:lstStyle/>
        <a:p>
          <a:pPr algn="l"/>
          <a:r>
            <a:rPr lang="nb-NO" b="1" i="0">
              <a:solidFill>
                <a:sysClr val="windowText" lastClr="000000"/>
              </a:solidFill>
            </a:rPr>
            <a:t>Barnet</a:t>
          </a:r>
        </a:p>
      </dgm:t>
    </dgm:pt>
    <dgm:pt modelId="{122B07E0-B409-4E5B-8999-689445066851}" type="parTrans" cxnId="{A6BE62FA-68A3-44E7-A172-2049CE853582}">
      <dgm:prSet/>
      <dgm:spPr/>
      <dgm:t>
        <a:bodyPr/>
        <a:lstStyle/>
        <a:p>
          <a:endParaRPr lang="nb-NO"/>
        </a:p>
      </dgm:t>
    </dgm:pt>
    <dgm:pt modelId="{CE31F77E-F8F4-414B-BCC8-E312BBC2A090}" type="sibTrans" cxnId="{A6BE62FA-68A3-44E7-A172-2049CE853582}">
      <dgm:prSet/>
      <dgm:spPr/>
      <dgm:t>
        <a:bodyPr/>
        <a:lstStyle/>
        <a:p>
          <a:endParaRPr lang="nb-NO"/>
        </a:p>
      </dgm:t>
    </dgm:pt>
    <dgm:pt modelId="{63E57E47-1AEF-4540-B23B-169F155B72FC}">
      <dgm:prSet phldrT="[Tekst]" custT="1"/>
      <dgm:spPr/>
      <dgm:t>
        <a:bodyPr/>
        <a:lstStyle/>
        <a:p>
          <a:r>
            <a:rPr lang="nb-NO" sz="1000">
              <a:solidFill>
                <a:sysClr val="windowText" lastClr="000000"/>
              </a:solidFill>
            </a:rPr>
            <a:t>Rolle</a:t>
          </a:r>
        </a:p>
        <a:p>
          <a:r>
            <a:rPr lang="nb-NO" sz="1000">
              <a:solidFill>
                <a:sysClr val="windowText" lastClr="000000"/>
              </a:solidFill>
            </a:rPr>
            <a:t>modeller</a:t>
          </a:r>
        </a:p>
      </dgm:t>
    </dgm:pt>
    <dgm:pt modelId="{30AF3C80-9250-4472-92D8-384CE5101D7F}" type="parTrans" cxnId="{411A1CCE-91BB-4BE0-9F07-181BC6AC20F3}">
      <dgm:prSet/>
      <dgm:spPr/>
      <dgm:t>
        <a:bodyPr/>
        <a:lstStyle/>
        <a:p>
          <a:endParaRPr lang="nb-NO"/>
        </a:p>
      </dgm:t>
    </dgm:pt>
    <dgm:pt modelId="{568B9306-0C52-4A06-9B60-C507D61A8D12}" type="sibTrans" cxnId="{411A1CCE-91BB-4BE0-9F07-181BC6AC20F3}">
      <dgm:prSet/>
      <dgm:spPr/>
      <dgm:t>
        <a:bodyPr/>
        <a:lstStyle/>
        <a:p>
          <a:endParaRPr lang="nb-NO"/>
        </a:p>
      </dgm:t>
    </dgm:pt>
    <dgm:pt modelId="{7459DB0F-9000-4673-BCDD-F2D275A25347}">
      <dgm:prSet phldrT="[Tekst]" custT="1"/>
      <dgm:spPr/>
      <dgm:t>
        <a:bodyPr/>
        <a:lstStyle/>
        <a:p>
          <a:r>
            <a:rPr lang="nb-NO" sz="1000" b="1">
              <a:solidFill>
                <a:sysClr val="windowText" lastClr="000000"/>
              </a:solidFill>
            </a:rPr>
            <a:t>Barnehage</a:t>
          </a:r>
          <a:endParaRPr lang="nb-NO" sz="1100" b="1">
            <a:solidFill>
              <a:sysClr val="windowText" lastClr="000000"/>
            </a:solidFill>
          </a:endParaRPr>
        </a:p>
      </dgm:t>
    </dgm:pt>
    <dgm:pt modelId="{407FDA0E-6DC7-450C-9C6D-B6B57B6834EF}" type="parTrans" cxnId="{C326FCD3-29B5-4501-B74B-08688DE53CCE}">
      <dgm:prSet/>
      <dgm:spPr/>
      <dgm:t>
        <a:bodyPr/>
        <a:lstStyle/>
        <a:p>
          <a:endParaRPr lang="nb-NO"/>
        </a:p>
      </dgm:t>
    </dgm:pt>
    <dgm:pt modelId="{A63C26C4-5E57-4D5B-B971-984B74FB839F}" type="sibTrans" cxnId="{C326FCD3-29B5-4501-B74B-08688DE53CCE}">
      <dgm:prSet/>
      <dgm:spPr/>
      <dgm:t>
        <a:bodyPr/>
        <a:lstStyle/>
        <a:p>
          <a:endParaRPr lang="nb-NO"/>
        </a:p>
      </dgm:t>
    </dgm:pt>
    <dgm:pt modelId="{2D9057E1-4FF9-4190-BBF3-E38B1FCFE8E2}">
      <dgm:prSet phldrT="[Tekst]" custT="1"/>
      <dgm:spPr/>
      <dgm:t>
        <a:bodyPr/>
        <a:lstStyle/>
        <a:p>
          <a:r>
            <a:rPr lang="nb-NO" sz="1000">
              <a:solidFill>
                <a:sysClr val="windowText" lastClr="000000"/>
              </a:solidFill>
            </a:rPr>
            <a:t>Holdninger</a:t>
          </a:r>
        </a:p>
      </dgm:t>
    </dgm:pt>
    <dgm:pt modelId="{E451501B-02F5-48B8-A1F0-38C50176A7D1}" type="parTrans" cxnId="{00D149CC-F1CF-451E-A3CB-9F6BFCEC4706}">
      <dgm:prSet/>
      <dgm:spPr/>
      <dgm:t>
        <a:bodyPr/>
        <a:lstStyle/>
        <a:p>
          <a:endParaRPr lang="nb-NO"/>
        </a:p>
      </dgm:t>
    </dgm:pt>
    <dgm:pt modelId="{B080E390-B12D-4502-AB78-3AC731156C26}" type="sibTrans" cxnId="{00D149CC-F1CF-451E-A3CB-9F6BFCEC4706}">
      <dgm:prSet/>
      <dgm:spPr/>
      <dgm:t>
        <a:bodyPr/>
        <a:lstStyle/>
        <a:p>
          <a:endParaRPr lang="nb-NO"/>
        </a:p>
      </dgm:t>
    </dgm:pt>
    <dgm:pt modelId="{C4447E4B-AA4A-44D5-9CD3-3A060E64DE59}">
      <dgm:prSet phldrT="[Tekst]" custT="1"/>
      <dgm:spPr/>
      <dgm:t>
        <a:bodyPr/>
        <a:lstStyle/>
        <a:p>
          <a:r>
            <a:rPr lang="nb-NO" sz="1000" b="1">
              <a:solidFill>
                <a:sysClr val="windowText" lastClr="000000"/>
              </a:solidFill>
            </a:rPr>
            <a:t>Foreldre</a:t>
          </a:r>
        </a:p>
      </dgm:t>
    </dgm:pt>
    <dgm:pt modelId="{BFBB79F2-492E-4486-83B3-ACED113A21FF}" type="sibTrans" cxnId="{1A88D1EF-CE6D-4D91-9C81-D4751702ADD8}">
      <dgm:prSet/>
      <dgm:spPr/>
      <dgm:t>
        <a:bodyPr/>
        <a:lstStyle/>
        <a:p>
          <a:endParaRPr lang="nb-NO"/>
        </a:p>
      </dgm:t>
    </dgm:pt>
    <dgm:pt modelId="{C44F8FBE-724A-4E1A-AC98-5B8781050E28}" type="parTrans" cxnId="{1A88D1EF-CE6D-4D91-9C81-D4751702ADD8}">
      <dgm:prSet/>
      <dgm:spPr/>
      <dgm:t>
        <a:bodyPr/>
        <a:lstStyle/>
        <a:p>
          <a:endParaRPr lang="nb-NO"/>
        </a:p>
      </dgm:t>
    </dgm:pt>
    <dgm:pt modelId="{EA10A366-640B-4995-A279-3E32874D878C}">
      <dgm:prSet custT="1"/>
      <dgm:spPr/>
      <dgm:t>
        <a:bodyPr/>
        <a:lstStyle/>
        <a:p>
          <a:r>
            <a:rPr lang="nb-NO" sz="1000">
              <a:solidFill>
                <a:sysClr val="windowText" lastClr="000000"/>
              </a:solidFill>
            </a:rPr>
            <a:t>Sikkerhet</a:t>
          </a:r>
        </a:p>
      </dgm:t>
    </dgm:pt>
    <dgm:pt modelId="{08420F02-BF0A-4CE9-AE0F-0FCE0AB6E794}" type="parTrans" cxnId="{99F3B090-AEB1-4390-82EE-7E307360DCC0}">
      <dgm:prSet/>
      <dgm:spPr/>
      <dgm:t>
        <a:bodyPr/>
        <a:lstStyle/>
        <a:p>
          <a:endParaRPr lang="nb-NO"/>
        </a:p>
      </dgm:t>
    </dgm:pt>
    <dgm:pt modelId="{071E9A1A-137A-4FBC-B0C9-EFB7D21B1D36}" type="sibTrans" cxnId="{99F3B090-AEB1-4390-82EE-7E307360DCC0}">
      <dgm:prSet/>
      <dgm:spPr/>
      <dgm:t>
        <a:bodyPr/>
        <a:lstStyle/>
        <a:p>
          <a:endParaRPr lang="nb-NO"/>
        </a:p>
      </dgm:t>
    </dgm:pt>
    <dgm:pt modelId="{563D9743-611C-4ECB-9E95-A2307B8840B2}">
      <dgm:prSet custT="1"/>
      <dgm:spPr/>
      <dgm:t>
        <a:bodyPr/>
        <a:lstStyle/>
        <a:p>
          <a:r>
            <a:rPr lang="nb-NO" sz="900">
              <a:solidFill>
                <a:sysClr val="windowText" lastClr="000000"/>
              </a:solidFill>
            </a:rPr>
            <a:t>Kompetanse</a:t>
          </a:r>
        </a:p>
      </dgm:t>
    </dgm:pt>
    <dgm:pt modelId="{B2A6D9A6-6F75-4975-ACCA-6779DFE465A7}" type="parTrans" cxnId="{183B0FC2-55BC-4620-9ED4-1A72159B9E12}">
      <dgm:prSet/>
      <dgm:spPr/>
      <dgm:t>
        <a:bodyPr/>
        <a:lstStyle/>
        <a:p>
          <a:endParaRPr lang="nb-NO"/>
        </a:p>
      </dgm:t>
    </dgm:pt>
    <dgm:pt modelId="{D80F3532-AAE5-42E3-BA21-C60EBAEF1519}" type="sibTrans" cxnId="{183B0FC2-55BC-4620-9ED4-1A72159B9E12}">
      <dgm:prSet/>
      <dgm:spPr/>
      <dgm:t>
        <a:bodyPr/>
        <a:lstStyle/>
        <a:p>
          <a:endParaRPr lang="nb-NO"/>
        </a:p>
      </dgm:t>
    </dgm:pt>
    <dgm:pt modelId="{1A1EB62B-05FF-44FE-8C76-D8DE91519502}" type="pres">
      <dgm:prSet presAssocID="{FC3B6A9C-D10F-40B9-AED4-8EBDDB241F11}" presName="Name0" presStyleCnt="0">
        <dgm:presLayoutVars>
          <dgm:chMax val="1"/>
          <dgm:dir/>
          <dgm:animLvl val="ctr"/>
          <dgm:resizeHandles val="exact"/>
        </dgm:presLayoutVars>
      </dgm:prSet>
      <dgm:spPr/>
    </dgm:pt>
    <dgm:pt modelId="{95D97B51-A4EB-44C3-9C78-228B200EA5F4}" type="pres">
      <dgm:prSet presAssocID="{C77C7BE7-86D8-43C5-9317-B6359F436AB7}" presName="centerShape" presStyleLbl="node0" presStyleIdx="0" presStyleCnt="1"/>
      <dgm:spPr/>
    </dgm:pt>
    <dgm:pt modelId="{9C9A50E5-D180-45DC-BDBE-F561483C00E3}" type="pres">
      <dgm:prSet presAssocID="{C4447E4B-AA4A-44D5-9CD3-3A060E64DE59}" presName="node" presStyleLbl="node1" presStyleIdx="0" presStyleCnt="6" custScaleX="145853" custScaleY="158481" custRadScaleRad="96013" custRadScaleInc="21149">
        <dgm:presLayoutVars>
          <dgm:bulletEnabled val="1"/>
        </dgm:presLayoutVars>
      </dgm:prSet>
      <dgm:spPr/>
    </dgm:pt>
    <dgm:pt modelId="{B8CE4A27-E1EE-4789-B9ED-E30835B2A592}" type="pres">
      <dgm:prSet presAssocID="{C4447E4B-AA4A-44D5-9CD3-3A060E64DE59}" presName="dummy" presStyleCnt="0"/>
      <dgm:spPr/>
    </dgm:pt>
    <dgm:pt modelId="{065D90CD-4D8D-4E35-80E7-6C70F9370CCC}" type="pres">
      <dgm:prSet presAssocID="{BFBB79F2-492E-4486-83B3-ACED113A21FF}" presName="sibTrans" presStyleLbl="sibTrans2D1" presStyleIdx="0" presStyleCnt="6"/>
      <dgm:spPr/>
    </dgm:pt>
    <dgm:pt modelId="{AFBCB105-59E5-4F2C-9808-2DBCFBCB905F}" type="pres">
      <dgm:prSet presAssocID="{563D9743-611C-4ECB-9E95-A2307B8840B2}" presName="node" presStyleLbl="node1" presStyleIdx="1" presStyleCnt="6" custScaleX="137694" custScaleY="120434" custRadScaleRad="94919" custRadScaleInc="35823">
        <dgm:presLayoutVars>
          <dgm:bulletEnabled val="1"/>
        </dgm:presLayoutVars>
      </dgm:prSet>
      <dgm:spPr/>
    </dgm:pt>
    <dgm:pt modelId="{E2428F2B-552A-4C81-B112-20C729F2784D}" type="pres">
      <dgm:prSet presAssocID="{563D9743-611C-4ECB-9E95-A2307B8840B2}" presName="dummy" presStyleCnt="0"/>
      <dgm:spPr/>
    </dgm:pt>
    <dgm:pt modelId="{647C2092-81B6-4623-B3BB-5EDAF87C5FB4}" type="pres">
      <dgm:prSet presAssocID="{D80F3532-AAE5-42E3-BA21-C60EBAEF1519}" presName="sibTrans" presStyleLbl="sibTrans2D1" presStyleIdx="1" presStyleCnt="6"/>
      <dgm:spPr/>
    </dgm:pt>
    <dgm:pt modelId="{22226471-7502-4058-B622-BB29D3B40112}" type="pres">
      <dgm:prSet presAssocID="{63E57E47-1AEF-4540-B23B-169F155B72FC}" presName="node" presStyleLbl="node1" presStyleIdx="2" presStyleCnt="6" custScaleX="148014" custScaleY="119745" custRadScaleRad="110790" custRadScaleInc="-9176">
        <dgm:presLayoutVars>
          <dgm:bulletEnabled val="1"/>
        </dgm:presLayoutVars>
      </dgm:prSet>
      <dgm:spPr/>
    </dgm:pt>
    <dgm:pt modelId="{53AA876F-CAB7-4C35-A951-0E993C7D5810}" type="pres">
      <dgm:prSet presAssocID="{63E57E47-1AEF-4540-B23B-169F155B72FC}" presName="dummy" presStyleCnt="0"/>
      <dgm:spPr/>
    </dgm:pt>
    <dgm:pt modelId="{9666FF7B-7855-4513-AFCF-55FBA3D28045}" type="pres">
      <dgm:prSet presAssocID="{568B9306-0C52-4A06-9B60-C507D61A8D12}" presName="sibTrans" presStyleLbl="sibTrans2D1" presStyleIdx="2" presStyleCnt="6"/>
      <dgm:spPr/>
    </dgm:pt>
    <dgm:pt modelId="{9D8B1394-5B5F-4880-8ED9-37A3D94A57F7}" type="pres">
      <dgm:prSet presAssocID="{7459DB0F-9000-4673-BCDD-F2D275A25347}" presName="node" presStyleLbl="node1" presStyleIdx="3" presStyleCnt="6" custScaleX="153006" custScaleY="160327">
        <dgm:presLayoutVars>
          <dgm:bulletEnabled val="1"/>
        </dgm:presLayoutVars>
      </dgm:prSet>
      <dgm:spPr/>
    </dgm:pt>
    <dgm:pt modelId="{A5FD2F18-FDF7-41F6-AD86-3983CC89F816}" type="pres">
      <dgm:prSet presAssocID="{7459DB0F-9000-4673-BCDD-F2D275A25347}" presName="dummy" presStyleCnt="0"/>
      <dgm:spPr/>
    </dgm:pt>
    <dgm:pt modelId="{D645FE54-DCF7-4948-A94F-E7AFAED4D0DB}" type="pres">
      <dgm:prSet presAssocID="{A63C26C4-5E57-4D5B-B971-984B74FB839F}" presName="sibTrans" presStyleLbl="sibTrans2D1" presStyleIdx="3" presStyleCnt="6"/>
      <dgm:spPr/>
    </dgm:pt>
    <dgm:pt modelId="{F9FF42AD-6BD9-4AAF-AB68-7BD5CB4F099A}" type="pres">
      <dgm:prSet presAssocID="{2D9057E1-4FF9-4190-BBF3-E38B1FCFE8E2}" presName="node" presStyleLbl="node1" presStyleIdx="4" presStyleCnt="6" custScaleX="139912" custScaleY="114907" custRadScaleRad="97876" custRadScaleInc="22612">
        <dgm:presLayoutVars>
          <dgm:bulletEnabled val="1"/>
        </dgm:presLayoutVars>
      </dgm:prSet>
      <dgm:spPr/>
    </dgm:pt>
    <dgm:pt modelId="{AC2962E0-6C68-4DD8-9E3A-A03925DE8E03}" type="pres">
      <dgm:prSet presAssocID="{2D9057E1-4FF9-4190-BBF3-E38B1FCFE8E2}" presName="dummy" presStyleCnt="0"/>
      <dgm:spPr/>
    </dgm:pt>
    <dgm:pt modelId="{11038AC5-B30E-42DA-B8D8-47BA79892C02}" type="pres">
      <dgm:prSet presAssocID="{B080E390-B12D-4502-AB78-3AC731156C26}" presName="sibTrans" presStyleLbl="sibTrans2D1" presStyleIdx="4" presStyleCnt="6"/>
      <dgm:spPr/>
    </dgm:pt>
    <dgm:pt modelId="{9A90922B-5213-4CB6-9806-DC897C97C2E8}" type="pres">
      <dgm:prSet presAssocID="{EA10A366-640B-4995-A279-3E32874D878C}" presName="node" presStyleLbl="node1" presStyleIdx="5" presStyleCnt="6" custScaleX="141619" custScaleY="119805">
        <dgm:presLayoutVars>
          <dgm:bulletEnabled val="1"/>
        </dgm:presLayoutVars>
      </dgm:prSet>
      <dgm:spPr/>
    </dgm:pt>
    <dgm:pt modelId="{D5AE8B5F-1235-4DC6-AE84-9520A7E969F9}" type="pres">
      <dgm:prSet presAssocID="{EA10A366-640B-4995-A279-3E32874D878C}" presName="dummy" presStyleCnt="0"/>
      <dgm:spPr/>
    </dgm:pt>
    <dgm:pt modelId="{2EA4F71B-7608-480E-9F44-C3E316DA1C35}" type="pres">
      <dgm:prSet presAssocID="{071E9A1A-137A-4FBC-B0C9-EFB7D21B1D36}" presName="sibTrans" presStyleLbl="sibTrans2D1" presStyleIdx="5" presStyleCnt="6"/>
      <dgm:spPr/>
    </dgm:pt>
  </dgm:ptLst>
  <dgm:cxnLst>
    <dgm:cxn modelId="{5D74191E-0542-4557-BCEF-3CEC318C5456}" type="presOf" srcId="{7459DB0F-9000-4673-BCDD-F2D275A25347}" destId="{9D8B1394-5B5F-4880-8ED9-37A3D94A57F7}" srcOrd="0" destOrd="0" presId="urn:microsoft.com/office/officeart/2005/8/layout/radial6"/>
    <dgm:cxn modelId="{5E457824-71E8-4AF2-8015-EA8C27D190EE}" type="presOf" srcId="{B080E390-B12D-4502-AB78-3AC731156C26}" destId="{11038AC5-B30E-42DA-B8D8-47BA79892C02}" srcOrd="0" destOrd="0" presId="urn:microsoft.com/office/officeart/2005/8/layout/radial6"/>
    <dgm:cxn modelId="{AB6DD938-DB96-45FF-B65B-9A18115F4BB8}" type="presOf" srcId="{BFBB79F2-492E-4486-83B3-ACED113A21FF}" destId="{065D90CD-4D8D-4E35-80E7-6C70F9370CCC}" srcOrd="0" destOrd="0" presId="urn:microsoft.com/office/officeart/2005/8/layout/radial6"/>
    <dgm:cxn modelId="{56BBA23E-2F08-41BE-B485-8AF584F8B63A}" type="presOf" srcId="{C4447E4B-AA4A-44D5-9CD3-3A060E64DE59}" destId="{9C9A50E5-D180-45DC-BDBE-F561483C00E3}" srcOrd="0" destOrd="0" presId="urn:microsoft.com/office/officeart/2005/8/layout/radial6"/>
    <dgm:cxn modelId="{76FA0D5D-E92F-46F6-BC29-C714A3107969}" type="presOf" srcId="{FC3B6A9C-D10F-40B9-AED4-8EBDDB241F11}" destId="{1A1EB62B-05FF-44FE-8C76-D8DE91519502}" srcOrd="0" destOrd="0" presId="urn:microsoft.com/office/officeart/2005/8/layout/radial6"/>
    <dgm:cxn modelId="{15B58269-D7EC-41DC-8196-8EB47B5E0864}" type="presOf" srcId="{EA10A366-640B-4995-A279-3E32874D878C}" destId="{9A90922B-5213-4CB6-9806-DC897C97C2E8}" srcOrd="0" destOrd="0" presId="urn:microsoft.com/office/officeart/2005/8/layout/radial6"/>
    <dgm:cxn modelId="{B7E63A4E-283B-4EE1-B2CF-A6081297BFAA}" type="presOf" srcId="{2D9057E1-4FF9-4190-BBF3-E38B1FCFE8E2}" destId="{F9FF42AD-6BD9-4AAF-AB68-7BD5CB4F099A}" srcOrd="0" destOrd="0" presId="urn:microsoft.com/office/officeart/2005/8/layout/radial6"/>
    <dgm:cxn modelId="{99F3B090-AEB1-4390-82EE-7E307360DCC0}" srcId="{C77C7BE7-86D8-43C5-9317-B6359F436AB7}" destId="{EA10A366-640B-4995-A279-3E32874D878C}" srcOrd="5" destOrd="0" parTransId="{08420F02-BF0A-4CE9-AE0F-0FCE0AB6E794}" sibTransId="{071E9A1A-137A-4FBC-B0C9-EFB7D21B1D36}"/>
    <dgm:cxn modelId="{20838D9B-770B-4C62-8D61-568A5DF93A15}" type="presOf" srcId="{D80F3532-AAE5-42E3-BA21-C60EBAEF1519}" destId="{647C2092-81B6-4623-B3BB-5EDAF87C5FB4}" srcOrd="0" destOrd="0" presId="urn:microsoft.com/office/officeart/2005/8/layout/radial6"/>
    <dgm:cxn modelId="{304388B0-11CD-4AFC-9226-D2C04F146073}" type="presOf" srcId="{071E9A1A-137A-4FBC-B0C9-EFB7D21B1D36}" destId="{2EA4F71B-7608-480E-9F44-C3E316DA1C35}" srcOrd="0" destOrd="0" presId="urn:microsoft.com/office/officeart/2005/8/layout/radial6"/>
    <dgm:cxn modelId="{183B0FC2-55BC-4620-9ED4-1A72159B9E12}" srcId="{C77C7BE7-86D8-43C5-9317-B6359F436AB7}" destId="{563D9743-611C-4ECB-9E95-A2307B8840B2}" srcOrd="1" destOrd="0" parTransId="{B2A6D9A6-6F75-4975-ACCA-6779DFE465A7}" sibTransId="{D80F3532-AAE5-42E3-BA21-C60EBAEF1519}"/>
    <dgm:cxn modelId="{AD4371E4-B964-47AC-ABB7-8D360AF04729}" type="presOf" srcId="{568B9306-0C52-4A06-9B60-C507D61A8D12}" destId="{9666FF7B-7855-4513-AFCF-55FBA3D28045}" srcOrd="0" destOrd="0" presId="urn:microsoft.com/office/officeart/2005/8/layout/radial6"/>
    <dgm:cxn modelId="{9C6951E8-33A3-4829-8608-F1B1DCC37B6F}" type="presOf" srcId="{563D9743-611C-4ECB-9E95-A2307B8840B2}" destId="{AFBCB105-59E5-4F2C-9808-2DBCFBCB905F}" srcOrd="0" destOrd="0" presId="urn:microsoft.com/office/officeart/2005/8/layout/radial6"/>
    <dgm:cxn modelId="{00D149CC-F1CF-451E-A3CB-9F6BFCEC4706}" srcId="{C77C7BE7-86D8-43C5-9317-B6359F436AB7}" destId="{2D9057E1-4FF9-4190-BBF3-E38B1FCFE8E2}" srcOrd="4" destOrd="0" parTransId="{E451501B-02F5-48B8-A1F0-38C50176A7D1}" sibTransId="{B080E390-B12D-4502-AB78-3AC731156C26}"/>
    <dgm:cxn modelId="{411A1CCE-91BB-4BE0-9F07-181BC6AC20F3}" srcId="{C77C7BE7-86D8-43C5-9317-B6359F436AB7}" destId="{63E57E47-1AEF-4540-B23B-169F155B72FC}" srcOrd="2" destOrd="0" parTransId="{30AF3C80-9250-4472-92D8-384CE5101D7F}" sibTransId="{568B9306-0C52-4A06-9B60-C507D61A8D12}"/>
    <dgm:cxn modelId="{5A373BCF-9908-4CF8-AFE4-CB6B6CDF13CF}" type="presOf" srcId="{A63C26C4-5E57-4D5B-B971-984B74FB839F}" destId="{D645FE54-DCF7-4948-A94F-E7AFAED4D0DB}" srcOrd="0" destOrd="0" presId="urn:microsoft.com/office/officeart/2005/8/layout/radial6"/>
    <dgm:cxn modelId="{1A88D1EF-CE6D-4D91-9C81-D4751702ADD8}" srcId="{C77C7BE7-86D8-43C5-9317-B6359F436AB7}" destId="{C4447E4B-AA4A-44D5-9CD3-3A060E64DE59}" srcOrd="0" destOrd="0" parTransId="{C44F8FBE-724A-4E1A-AC98-5B8781050E28}" sibTransId="{BFBB79F2-492E-4486-83B3-ACED113A21FF}"/>
    <dgm:cxn modelId="{C326FCD3-29B5-4501-B74B-08688DE53CCE}" srcId="{C77C7BE7-86D8-43C5-9317-B6359F436AB7}" destId="{7459DB0F-9000-4673-BCDD-F2D275A25347}" srcOrd="3" destOrd="0" parTransId="{407FDA0E-6DC7-450C-9C6D-B6B57B6834EF}" sibTransId="{A63C26C4-5E57-4D5B-B971-984B74FB839F}"/>
    <dgm:cxn modelId="{A6BE62FA-68A3-44E7-A172-2049CE853582}" srcId="{FC3B6A9C-D10F-40B9-AED4-8EBDDB241F11}" destId="{C77C7BE7-86D8-43C5-9317-B6359F436AB7}" srcOrd="0" destOrd="0" parTransId="{122B07E0-B409-4E5B-8999-689445066851}" sibTransId="{CE31F77E-F8F4-414B-BCC8-E312BBC2A090}"/>
    <dgm:cxn modelId="{3B8971DA-49AF-4A90-877F-6784CB5F8C8A}" type="presOf" srcId="{63E57E47-1AEF-4540-B23B-169F155B72FC}" destId="{22226471-7502-4058-B622-BB29D3B40112}" srcOrd="0" destOrd="0" presId="urn:microsoft.com/office/officeart/2005/8/layout/radial6"/>
    <dgm:cxn modelId="{AD238BFE-CF77-42D8-9E03-588D56039E69}" type="presOf" srcId="{C77C7BE7-86D8-43C5-9317-B6359F436AB7}" destId="{95D97B51-A4EB-44C3-9C78-228B200EA5F4}" srcOrd="0" destOrd="0" presId="urn:microsoft.com/office/officeart/2005/8/layout/radial6"/>
    <dgm:cxn modelId="{C993C7EC-2CA4-4049-B3EA-6124FE530E02}" type="presParOf" srcId="{1A1EB62B-05FF-44FE-8C76-D8DE91519502}" destId="{95D97B51-A4EB-44C3-9C78-228B200EA5F4}" srcOrd="0" destOrd="0" presId="urn:microsoft.com/office/officeart/2005/8/layout/radial6"/>
    <dgm:cxn modelId="{7310703C-D988-470C-93A5-7BCE6F686C3C}" type="presParOf" srcId="{1A1EB62B-05FF-44FE-8C76-D8DE91519502}" destId="{9C9A50E5-D180-45DC-BDBE-F561483C00E3}" srcOrd="1" destOrd="0" presId="urn:microsoft.com/office/officeart/2005/8/layout/radial6"/>
    <dgm:cxn modelId="{7C79FF78-7F4B-45F6-A41E-5D29DCB627A4}" type="presParOf" srcId="{1A1EB62B-05FF-44FE-8C76-D8DE91519502}" destId="{B8CE4A27-E1EE-4789-B9ED-E30835B2A592}" srcOrd="2" destOrd="0" presId="urn:microsoft.com/office/officeart/2005/8/layout/radial6"/>
    <dgm:cxn modelId="{D6DB8428-F046-46C3-AFAC-E1E832FB52E4}" type="presParOf" srcId="{1A1EB62B-05FF-44FE-8C76-D8DE91519502}" destId="{065D90CD-4D8D-4E35-80E7-6C70F9370CCC}" srcOrd="3" destOrd="0" presId="urn:microsoft.com/office/officeart/2005/8/layout/radial6"/>
    <dgm:cxn modelId="{9760405F-491E-4653-9B0E-442F36612EAE}" type="presParOf" srcId="{1A1EB62B-05FF-44FE-8C76-D8DE91519502}" destId="{AFBCB105-59E5-4F2C-9808-2DBCFBCB905F}" srcOrd="4" destOrd="0" presId="urn:microsoft.com/office/officeart/2005/8/layout/radial6"/>
    <dgm:cxn modelId="{A62A7EE1-7086-4BE8-BC47-F9D688114AC6}" type="presParOf" srcId="{1A1EB62B-05FF-44FE-8C76-D8DE91519502}" destId="{E2428F2B-552A-4C81-B112-20C729F2784D}" srcOrd="5" destOrd="0" presId="urn:microsoft.com/office/officeart/2005/8/layout/radial6"/>
    <dgm:cxn modelId="{86FE7434-418B-44CA-803F-26825CE14C5E}" type="presParOf" srcId="{1A1EB62B-05FF-44FE-8C76-D8DE91519502}" destId="{647C2092-81B6-4623-B3BB-5EDAF87C5FB4}" srcOrd="6" destOrd="0" presId="urn:microsoft.com/office/officeart/2005/8/layout/radial6"/>
    <dgm:cxn modelId="{87CBD81F-16B6-4AAD-A6F9-38D32C04F88F}" type="presParOf" srcId="{1A1EB62B-05FF-44FE-8C76-D8DE91519502}" destId="{22226471-7502-4058-B622-BB29D3B40112}" srcOrd="7" destOrd="0" presId="urn:microsoft.com/office/officeart/2005/8/layout/radial6"/>
    <dgm:cxn modelId="{B29F95B8-B0E0-4AE0-898E-CF58A5631633}" type="presParOf" srcId="{1A1EB62B-05FF-44FE-8C76-D8DE91519502}" destId="{53AA876F-CAB7-4C35-A951-0E993C7D5810}" srcOrd="8" destOrd="0" presId="urn:microsoft.com/office/officeart/2005/8/layout/radial6"/>
    <dgm:cxn modelId="{FBC7F550-94EE-4F84-98BE-52B943ACA619}" type="presParOf" srcId="{1A1EB62B-05FF-44FE-8C76-D8DE91519502}" destId="{9666FF7B-7855-4513-AFCF-55FBA3D28045}" srcOrd="9" destOrd="0" presId="urn:microsoft.com/office/officeart/2005/8/layout/radial6"/>
    <dgm:cxn modelId="{B78FF3A6-47EA-4F63-9B2F-E5E002D0ED68}" type="presParOf" srcId="{1A1EB62B-05FF-44FE-8C76-D8DE91519502}" destId="{9D8B1394-5B5F-4880-8ED9-37A3D94A57F7}" srcOrd="10" destOrd="0" presId="urn:microsoft.com/office/officeart/2005/8/layout/radial6"/>
    <dgm:cxn modelId="{3FA8D53D-40E7-4C7A-A348-D20B86A10BA7}" type="presParOf" srcId="{1A1EB62B-05FF-44FE-8C76-D8DE91519502}" destId="{A5FD2F18-FDF7-41F6-AD86-3983CC89F816}" srcOrd="11" destOrd="0" presId="urn:microsoft.com/office/officeart/2005/8/layout/radial6"/>
    <dgm:cxn modelId="{96622CA7-3A96-40C8-B296-4278FA1F95C6}" type="presParOf" srcId="{1A1EB62B-05FF-44FE-8C76-D8DE91519502}" destId="{D645FE54-DCF7-4948-A94F-E7AFAED4D0DB}" srcOrd="12" destOrd="0" presId="urn:microsoft.com/office/officeart/2005/8/layout/radial6"/>
    <dgm:cxn modelId="{AB8B99EE-EAA1-4A7D-9499-C53FA246A2C8}" type="presParOf" srcId="{1A1EB62B-05FF-44FE-8C76-D8DE91519502}" destId="{F9FF42AD-6BD9-4AAF-AB68-7BD5CB4F099A}" srcOrd="13" destOrd="0" presId="urn:microsoft.com/office/officeart/2005/8/layout/radial6"/>
    <dgm:cxn modelId="{4351E976-A01E-4BD8-ABFB-126F96722722}" type="presParOf" srcId="{1A1EB62B-05FF-44FE-8C76-D8DE91519502}" destId="{AC2962E0-6C68-4DD8-9E3A-A03925DE8E03}" srcOrd="14" destOrd="0" presId="urn:microsoft.com/office/officeart/2005/8/layout/radial6"/>
    <dgm:cxn modelId="{4FC64188-4BB4-48DF-BBBA-8AEE0BC701DB}" type="presParOf" srcId="{1A1EB62B-05FF-44FE-8C76-D8DE91519502}" destId="{11038AC5-B30E-42DA-B8D8-47BA79892C02}" srcOrd="15" destOrd="0" presId="urn:microsoft.com/office/officeart/2005/8/layout/radial6"/>
    <dgm:cxn modelId="{D7F11D14-73A6-4E09-BB4F-7053729B9A10}" type="presParOf" srcId="{1A1EB62B-05FF-44FE-8C76-D8DE91519502}" destId="{9A90922B-5213-4CB6-9806-DC897C97C2E8}" srcOrd="16" destOrd="0" presId="urn:microsoft.com/office/officeart/2005/8/layout/radial6"/>
    <dgm:cxn modelId="{06590566-9D08-455B-BD3C-01185A113619}" type="presParOf" srcId="{1A1EB62B-05FF-44FE-8C76-D8DE91519502}" destId="{D5AE8B5F-1235-4DC6-AE84-9520A7E969F9}" srcOrd="17" destOrd="0" presId="urn:microsoft.com/office/officeart/2005/8/layout/radial6"/>
    <dgm:cxn modelId="{80A29C34-68CF-4A5A-8DC9-E8495C9C982E}" type="presParOf" srcId="{1A1EB62B-05FF-44FE-8C76-D8DE91519502}" destId="{2EA4F71B-7608-480E-9F44-C3E316DA1C35}" srcOrd="18"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4F71B-7608-480E-9F44-C3E316DA1C35}">
      <dsp:nvSpPr>
        <dsp:cNvPr id="0" name=""/>
        <dsp:cNvSpPr/>
      </dsp:nvSpPr>
      <dsp:spPr>
        <a:xfrm>
          <a:off x="1082209" y="361184"/>
          <a:ext cx="2220873" cy="2220873"/>
        </a:xfrm>
        <a:prstGeom prst="blockArc">
          <a:avLst>
            <a:gd name="adj1" fmla="val 12753114"/>
            <a:gd name="adj2" fmla="val 16523409"/>
            <a:gd name="adj3" fmla="val 4505"/>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1038AC5-B30E-42DA-B8D8-47BA79892C02}">
      <dsp:nvSpPr>
        <dsp:cNvPr id="0" name=""/>
        <dsp:cNvSpPr/>
      </dsp:nvSpPr>
      <dsp:spPr>
        <a:xfrm>
          <a:off x="1121033" y="295365"/>
          <a:ext cx="2220873" cy="2220873"/>
        </a:xfrm>
        <a:prstGeom prst="blockArc">
          <a:avLst>
            <a:gd name="adj1" fmla="val 9219983"/>
            <a:gd name="adj2" fmla="val 12511040"/>
            <a:gd name="adj3" fmla="val 4505"/>
          </a:avLst>
        </a:prstGeom>
        <a:gradFill rotWithShape="0">
          <a:gsLst>
            <a:gs pos="0">
              <a:schemeClr val="accent2">
                <a:hueOff val="-1164290"/>
                <a:satOff val="-67142"/>
                <a:lumOff val="6902"/>
                <a:alphaOff val="0"/>
                <a:satMod val="103000"/>
                <a:lumMod val="102000"/>
                <a:tint val="94000"/>
              </a:schemeClr>
            </a:gs>
            <a:gs pos="50000">
              <a:schemeClr val="accent2">
                <a:hueOff val="-1164290"/>
                <a:satOff val="-67142"/>
                <a:lumOff val="6902"/>
                <a:alphaOff val="0"/>
                <a:satMod val="110000"/>
                <a:lumMod val="100000"/>
                <a:shade val="100000"/>
              </a:schemeClr>
            </a:gs>
            <a:gs pos="100000">
              <a:schemeClr val="accent2">
                <a:hueOff val="-1164290"/>
                <a:satOff val="-67142"/>
                <a:lumOff val="6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645FE54-DCF7-4948-A94F-E7AFAED4D0DB}">
      <dsp:nvSpPr>
        <dsp:cNvPr id="0" name=""/>
        <dsp:cNvSpPr/>
      </dsp:nvSpPr>
      <dsp:spPr>
        <a:xfrm>
          <a:off x="1132922" y="320171"/>
          <a:ext cx="2220873" cy="2220873"/>
        </a:xfrm>
        <a:prstGeom prst="blockArc">
          <a:avLst>
            <a:gd name="adj1" fmla="val 5481141"/>
            <a:gd name="adj2" fmla="val 9307109"/>
            <a:gd name="adj3" fmla="val 4505"/>
          </a:avLst>
        </a:prstGeom>
        <a:gradFill rotWithShape="0">
          <a:gsLst>
            <a:gs pos="0">
              <a:schemeClr val="accent2">
                <a:hueOff val="-873218"/>
                <a:satOff val="-50357"/>
                <a:lumOff val="5177"/>
                <a:alphaOff val="0"/>
                <a:satMod val="103000"/>
                <a:lumMod val="102000"/>
                <a:tint val="94000"/>
              </a:schemeClr>
            </a:gs>
            <a:gs pos="50000">
              <a:schemeClr val="accent2">
                <a:hueOff val="-873218"/>
                <a:satOff val="-50357"/>
                <a:lumOff val="5177"/>
                <a:alphaOff val="0"/>
                <a:satMod val="110000"/>
                <a:lumMod val="100000"/>
                <a:shade val="100000"/>
              </a:schemeClr>
            </a:gs>
            <a:gs pos="100000">
              <a:schemeClr val="accent2">
                <a:hueOff val="-873218"/>
                <a:satOff val="-50357"/>
                <a:lumOff val="517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666FF7B-7855-4513-AFCF-55FBA3D28045}">
      <dsp:nvSpPr>
        <dsp:cNvPr id="0" name=""/>
        <dsp:cNvSpPr/>
      </dsp:nvSpPr>
      <dsp:spPr>
        <a:xfrm>
          <a:off x="1237512" y="327707"/>
          <a:ext cx="2220873" cy="2220873"/>
        </a:xfrm>
        <a:prstGeom prst="blockArc">
          <a:avLst>
            <a:gd name="adj1" fmla="val 1862727"/>
            <a:gd name="adj2" fmla="val 5813384"/>
            <a:gd name="adj3" fmla="val 4505"/>
          </a:avLst>
        </a:prstGeom>
        <a:gradFill rotWithShape="0">
          <a:gsLst>
            <a:gs pos="0">
              <a:schemeClr val="accent2">
                <a:hueOff val="-582145"/>
                <a:satOff val="-33571"/>
                <a:lumOff val="3451"/>
                <a:alphaOff val="0"/>
                <a:satMod val="103000"/>
                <a:lumMod val="102000"/>
                <a:tint val="94000"/>
              </a:schemeClr>
            </a:gs>
            <a:gs pos="50000">
              <a:schemeClr val="accent2">
                <a:hueOff val="-582145"/>
                <a:satOff val="-33571"/>
                <a:lumOff val="3451"/>
                <a:alphaOff val="0"/>
                <a:satMod val="110000"/>
                <a:lumMod val="100000"/>
                <a:shade val="100000"/>
              </a:schemeClr>
            </a:gs>
            <a:gs pos="100000">
              <a:schemeClr val="accent2">
                <a:hueOff val="-582145"/>
                <a:satOff val="-33571"/>
                <a:lumOff val="3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47C2092-81B6-4623-B3BB-5EDAF87C5FB4}">
      <dsp:nvSpPr>
        <dsp:cNvPr id="0" name=""/>
        <dsp:cNvSpPr/>
      </dsp:nvSpPr>
      <dsp:spPr>
        <a:xfrm>
          <a:off x="1148322" y="513971"/>
          <a:ext cx="2220873" cy="2220873"/>
        </a:xfrm>
        <a:prstGeom prst="blockArc">
          <a:avLst>
            <a:gd name="adj1" fmla="val 19609522"/>
            <a:gd name="adj2" fmla="val 1207659"/>
            <a:gd name="adj3" fmla="val 4505"/>
          </a:avLst>
        </a:prstGeom>
        <a:gradFill rotWithShape="0">
          <a:gsLst>
            <a:gs pos="0">
              <a:schemeClr val="accent2">
                <a:hueOff val="-291073"/>
                <a:satOff val="-16786"/>
                <a:lumOff val="1726"/>
                <a:alphaOff val="0"/>
                <a:satMod val="103000"/>
                <a:lumMod val="102000"/>
                <a:tint val="94000"/>
              </a:schemeClr>
            </a:gs>
            <a:gs pos="50000">
              <a:schemeClr val="accent2">
                <a:hueOff val="-291073"/>
                <a:satOff val="-16786"/>
                <a:lumOff val="1726"/>
                <a:alphaOff val="0"/>
                <a:satMod val="110000"/>
                <a:lumMod val="100000"/>
                <a:shade val="100000"/>
              </a:schemeClr>
            </a:gs>
            <a:gs pos="100000">
              <a:schemeClr val="accent2">
                <a:hueOff val="-291073"/>
                <a:satOff val="-16786"/>
                <a:lumOff val="172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65D90CD-4D8D-4E35-80E7-6C70F9370CCC}">
      <dsp:nvSpPr>
        <dsp:cNvPr id="0" name=""/>
        <dsp:cNvSpPr/>
      </dsp:nvSpPr>
      <dsp:spPr>
        <a:xfrm>
          <a:off x="1064280" y="359342"/>
          <a:ext cx="2220873" cy="2220873"/>
        </a:xfrm>
        <a:prstGeom prst="blockArc">
          <a:avLst>
            <a:gd name="adj1" fmla="val 16580494"/>
            <a:gd name="adj2" fmla="val 20167537"/>
            <a:gd name="adj3" fmla="val 4505"/>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5D97B51-A4EB-44C3-9C78-228B200EA5F4}">
      <dsp:nvSpPr>
        <dsp:cNvPr id="0" name=""/>
        <dsp:cNvSpPr/>
      </dsp:nvSpPr>
      <dsp:spPr>
        <a:xfrm>
          <a:off x="1721474" y="934038"/>
          <a:ext cx="992534" cy="992534"/>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r>
            <a:rPr lang="nb-NO" sz="1800" b="1" i="0" kern="1200">
              <a:solidFill>
                <a:sysClr val="windowText" lastClr="000000"/>
              </a:solidFill>
            </a:rPr>
            <a:t>Barnet</a:t>
          </a:r>
        </a:p>
      </dsp:txBody>
      <dsp:txXfrm>
        <a:off x="1866827" y="1079391"/>
        <a:ext cx="701828" cy="701828"/>
      </dsp:txXfrm>
    </dsp:sp>
    <dsp:sp modelId="{9C9A50E5-D180-45DC-BDBE-F561483C00E3}">
      <dsp:nvSpPr>
        <dsp:cNvPr id="0" name=""/>
        <dsp:cNvSpPr/>
      </dsp:nvSpPr>
      <dsp:spPr>
        <a:xfrm>
          <a:off x="1787933" y="-159546"/>
          <a:ext cx="1013349" cy="1101085"/>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b="1" kern="1200">
              <a:solidFill>
                <a:sysClr val="windowText" lastClr="000000"/>
              </a:solidFill>
            </a:rPr>
            <a:t>Foreldre</a:t>
          </a:r>
        </a:p>
      </dsp:txBody>
      <dsp:txXfrm>
        <a:off x="1936335" y="1704"/>
        <a:ext cx="716545" cy="778585"/>
      </dsp:txXfrm>
    </dsp:sp>
    <dsp:sp modelId="{AFBCB105-59E5-4F2C-9808-2DBCFBCB905F}">
      <dsp:nvSpPr>
        <dsp:cNvPr id="0" name=""/>
        <dsp:cNvSpPr/>
      </dsp:nvSpPr>
      <dsp:spPr>
        <a:xfrm>
          <a:off x="2688936" y="612099"/>
          <a:ext cx="956662" cy="836744"/>
        </a:xfrm>
        <a:prstGeom prst="ellipse">
          <a:avLst/>
        </a:prstGeom>
        <a:gradFill rotWithShape="0">
          <a:gsLst>
            <a:gs pos="0">
              <a:schemeClr val="accent2">
                <a:hueOff val="-291073"/>
                <a:satOff val="-16786"/>
                <a:lumOff val="1726"/>
                <a:alphaOff val="0"/>
                <a:satMod val="103000"/>
                <a:lumMod val="102000"/>
                <a:tint val="94000"/>
              </a:schemeClr>
            </a:gs>
            <a:gs pos="50000">
              <a:schemeClr val="accent2">
                <a:hueOff val="-291073"/>
                <a:satOff val="-16786"/>
                <a:lumOff val="1726"/>
                <a:alphaOff val="0"/>
                <a:satMod val="110000"/>
                <a:lumMod val="100000"/>
                <a:shade val="100000"/>
              </a:schemeClr>
            </a:gs>
            <a:gs pos="100000">
              <a:schemeClr val="accent2">
                <a:hueOff val="-291073"/>
                <a:satOff val="-16786"/>
                <a:lumOff val="172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b-NO" sz="900" kern="1200">
              <a:solidFill>
                <a:sysClr val="windowText" lastClr="000000"/>
              </a:solidFill>
            </a:rPr>
            <a:t>Kompetanse</a:t>
          </a:r>
        </a:p>
      </dsp:txBody>
      <dsp:txXfrm>
        <a:off x="2829036" y="734637"/>
        <a:ext cx="676462" cy="591668"/>
      </dsp:txXfrm>
    </dsp:sp>
    <dsp:sp modelId="{22226471-7502-4058-B622-BB29D3B40112}">
      <dsp:nvSpPr>
        <dsp:cNvPr id="0" name=""/>
        <dsp:cNvSpPr/>
      </dsp:nvSpPr>
      <dsp:spPr>
        <a:xfrm>
          <a:off x="2763714" y="1581938"/>
          <a:ext cx="1028363" cy="831957"/>
        </a:xfrm>
        <a:prstGeom prst="ellipse">
          <a:avLst/>
        </a:prstGeom>
        <a:gradFill rotWithShape="0">
          <a:gsLst>
            <a:gs pos="0">
              <a:schemeClr val="accent2">
                <a:hueOff val="-582145"/>
                <a:satOff val="-33571"/>
                <a:lumOff val="3451"/>
                <a:alphaOff val="0"/>
                <a:satMod val="103000"/>
                <a:lumMod val="102000"/>
                <a:tint val="94000"/>
              </a:schemeClr>
            </a:gs>
            <a:gs pos="50000">
              <a:schemeClr val="accent2">
                <a:hueOff val="-582145"/>
                <a:satOff val="-33571"/>
                <a:lumOff val="3451"/>
                <a:alphaOff val="0"/>
                <a:satMod val="110000"/>
                <a:lumMod val="100000"/>
                <a:shade val="100000"/>
              </a:schemeClr>
            </a:gs>
            <a:gs pos="100000">
              <a:schemeClr val="accent2">
                <a:hueOff val="-582145"/>
                <a:satOff val="-33571"/>
                <a:lumOff val="3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Rolle</a:t>
          </a:r>
        </a:p>
        <a:p>
          <a:pPr marL="0" lvl="0" indent="0" algn="ctr" defTabSz="444500">
            <a:lnSpc>
              <a:spcPct val="90000"/>
            </a:lnSpc>
            <a:spcBef>
              <a:spcPct val="0"/>
            </a:spcBef>
            <a:spcAft>
              <a:spcPct val="35000"/>
            </a:spcAft>
            <a:buNone/>
          </a:pPr>
          <a:r>
            <a:rPr lang="nb-NO" sz="1000" kern="1200">
              <a:solidFill>
                <a:sysClr val="windowText" lastClr="000000"/>
              </a:solidFill>
            </a:rPr>
            <a:t>modeller</a:t>
          </a:r>
        </a:p>
      </dsp:txBody>
      <dsp:txXfrm>
        <a:off x="2914314" y="1703775"/>
        <a:ext cx="727163" cy="588283"/>
      </dsp:txXfrm>
    </dsp:sp>
    <dsp:sp modelId="{9D8B1394-5B5F-4880-8ED9-37A3D94A57F7}">
      <dsp:nvSpPr>
        <dsp:cNvPr id="0" name=""/>
        <dsp:cNvSpPr/>
      </dsp:nvSpPr>
      <dsp:spPr>
        <a:xfrm>
          <a:off x="1686219" y="1958775"/>
          <a:ext cx="1063046" cy="1113910"/>
        </a:xfrm>
        <a:prstGeom prst="ellipse">
          <a:avLst/>
        </a:prstGeom>
        <a:gradFill rotWithShape="0">
          <a:gsLst>
            <a:gs pos="0">
              <a:schemeClr val="accent2">
                <a:hueOff val="-873218"/>
                <a:satOff val="-50357"/>
                <a:lumOff val="5177"/>
                <a:alphaOff val="0"/>
                <a:satMod val="103000"/>
                <a:lumMod val="102000"/>
                <a:tint val="94000"/>
              </a:schemeClr>
            </a:gs>
            <a:gs pos="50000">
              <a:schemeClr val="accent2">
                <a:hueOff val="-873218"/>
                <a:satOff val="-50357"/>
                <a:lumOff val="5177"/>
                <a:alphaOff val="0"/>
                <a:satMod val="110000"/>
                <a:lumMod val="100000"/>
                <a:shade val="100000"/>
              </a:schemeClr>
            </a:gs>
            <a:gs pos="100000">
              <a:schemeClr val="accent2">
                <a:hueOff val="-873218"/>
                <a:satOff val="-50357"/>
                <a:lumOff val="517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b="1" kern="1200">
              <a:solidFill>
                <a:sysClr val="windowText" lastClr="000000"/>
              </a:solidFill>
            </a:rPr>
            <a:t>Barnehage</a:t>
          </a:r>
          <a:endParaRPr lang="nb-NO" sz="1100" b="1" kern="1200">
            <a:solidFill>
              <a:sysClr val="windowText" lastClr="000000"/>
            </a:solidFill>
          </a:endParaRPr>
        </a:p>
      </dsp:txBody>
      <dsp:txXfrm>
        <a:off x="1841898" y="2121903"/>
        <a:ext cx="751688" cy="787654"/>
      </dsp:txXfrm>
    </dsp:sp>
    <dsp:sp modelId="{F9FF42AD-6BD9-4AAF-AB68-7BD5CB4F099A}">
      <dsp:nvSpPr>
        <dsp:cNvPr id="0" name=""/>
        <dsp:cNvSpPr/>
      </dsp:nvSpPr>
      <dsp:spPr>
        <a:xfrm>
          <a:off x="772647" y="1488121"/>
          <a:ext cx="972072" cy="798344"/>
        </a:xfrm>
        <a:prstGeom prst="ellipse">
          <a:avLst/>
        </a:prstGeom>
        <a:gradFill rotWithShape="0">
          <a:gsLst>
            <a:gs pos="0">
              <a:schemeClr val="accent2">
                <a:hueOff val="-1164290"/>
                <a:satOff val="-67142"/>
                <a:lumOff val="6902"/>
                <a:alphaOff val="0"/>
                <a:satMod val="103000"/>
                <a:lumMod val="102000"/>
                <a:tint val="94000"/>
              </a:schemeClr>
            </a:gs>
            <a:gs pos="50000">
              <a:schemeClr val="accent2">
                <a:hueOff val="-1164290"/>
                <a:satOff val="-67142"/>
                <a:lumOff val="6902"/>
                <a:alphaOff val="0"/>
                <a:satMod val="110000"/>
                <a:lumMod val="100000"/>
                <a:shade val="100000"/>
              </a:schemeClr>
            </a:gs>
            <a:gs pos="100000">
              <a:schemeClr val="accent2">
                <a:hueOff val="-1164290"/>
                <a:satOff val="-67142"/>
                <a:lumOff val="6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Holdninger</a:t>
          </a:r>
        </a:p>
      </dsp:txBody>
      <dsp:txXfrm>
        <a:off x="915004" y="1605036"/>
        <a:ext cx="687358" cy="564514"/>
      </dsp:txXfrm>
    </dsp:sp>
    <dsp:sp modelId="{9A90922B-5213-4CB6-9806-DC897C97C2E8}">
      <dsp:nvSpPr>
        <dsp:cNvPr id="0" name=""/>
        <dsp:cNvSpPr/>
      </dsp:nvSpPr>
      <dsp:spPr>
        <a:xfrm>
          <a:off x="785770" y="471406"/>
          <a:ext cx="983932" cy="832374"/>
        </a:xfrm>
        <a:prstGeom prst="ellipse">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solidFill>
            </a:rPr>
            <a:t>Sikkerhet</a:t>
          </a:r>
        </a:p>
      </dsp:txBody>
      <dsp:txXfrm>
        <a:off x="929864" y="593304"/>
        <a:ext cx="695744" cy="58857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CEBC664A3030442B1F7C15BA748713C" ma:contentTypeVersion="11" ma:contentTypeDescription="Opprett et nytt dokument." ma:contentTypeScope="" ma:versionID="72b58a1932f9c13249e91839190e35ee">
  <xsd:schema xmlns:xsd="http://www.w3.org/2001/XMLSchema" xmlns:xs="http://www.w3.org/2001/XMLSchema" xmlns:p="http://schemas.microsoft.com/office/2006/metadata/properties" xmlns:ns3="5aa8afee-d806-4691-9ecd-5402cdb18283" xmlns:ns4="aa0352c5-2ba9-4cee-92b0-0e37c405f2ce" targetNamespace="http://schemas.microsoft.com/office/2006/metadata/properties" ma:root="true" ma:fieldsID="735d4569c88c652a4cc13248cf558b25" ns3:_="" ns4:_="">
    <xsd:import namespace="5aa8afee-d806-4691-9ecd-5402cdb18283"/>
    <xsd:import namespace="aa0352c5-2ba9-4cee-92b0-0e37c405f2c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8afee-d806-4691-9ecd-5402cdb1828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0352c5-2ba9-4cee-92b0-0e37c405f2ce"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1C1F4-4288-46BA-8160-7DD35FF036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36CC5F-F401-468B-98F9-73BFF0EC0DB6}">
  <ds:schemaRefs>
    <ds:schemaRef ds:uri="http://schemas.microsoft.com/sharepoint/v3/contenttype/forms"/>
  </ds:schemaRefs>
</ds:datastoreItem>
</file>

<file path=customXml/itemProps3.xml><?xml version="1.0" encoding="utf-8"?>
<ds:datastoreItem xmlns:ds="http://schemas.openxmlformats.org/officeDocument/2006/customXml" ds:itemID="{23903033-BD79-4805-BABC-FD919926CD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8afee-d806-4691-9ecd-5402cdb18283"/>
    <ds:schemaRef ds:uri="aa0352c5-2ba9-4cee-92b0-0e37c405f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230264-EC92-4CE9-B69C-22390748F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10</Pages>
  <Words>1723</Words>
  <Characters>9135</Characters>
  <Application>Microsoft Office Word</Application>
  <DocSecurity>0</DocSecurity>
  <Lines>76</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10837</CharactersWithSpaces>
  <SharedDoc>false</SharedDoc>
  <HLinks>
    <vt:vector size="12" baseType="variant">
      <vt:variant>
        <vt:i4>7536686</vt:i4>
      </vt:variant>
      <vt:variant>
        <vt:i4>3</vt:i4>
      </vt:variant>
      <vt:variant>
        <vt:i4>0</vt:i4>
      </vt:variant>
      <vt:variant>
        <vt:i4>5</vt:i4>
      </vt:variant>
      <vt:variant>
        <vt:lpwstr>http://www.eplehagen.barnehage.no/</vt:lpwstr>
      </vt:variant>
      <vt:variant>
        <vt:lpwstr/>
      </vt:variant>
      <vt:variant>
        <vt:i4>5767229</vt:i4>
      </vt:variant>
      <vt:variant>
        <vt:i4>0</vt:i4>
      </vt:variant>
      <vt:variant>
        <vt:i4>0</vt:i4>
      </vt:variant>
      <vt:variant>
        <vt:i4>5</vt:i4>
      </vt:variant>
      <vt:variant>
        <vt:lpwstr>mailto:styrer@eplehagen-bhg.no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Gry Ballestad</dc:creator>
  <cp:keywords/>
  <dc:description/>
  <cp:lastModifiedBy>Gry  Ballestad</cp:lastModifiedBy>
  <cp:revision>10</cp:revision>
  <cp:lastPrinted>2020-03-10T15:18:00Z</cp:lastPrinted>
  <dcterms:created xsi:type="dcterms:W3CDTF">2021-04-29T09:11:00Z</dcterms:created>
  <dcterms:modified xsi:type="dcterms:W3CDTF">2021-05-26T12:21:00Z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0x010100DCEBC664A3030442B1F7C15BA748713C</vt:lpwstr>
  </property>
</Properties>
</file>